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982D2" w14:textId="0F376A58" w:rsidR="00341FF1" w:rsidRPr="00B27E30" w:rsidRDefault="00077ADE" w:rsidP="002867E6">
      <w:pPr>
        <w:rPr>
          <w:b/>
          <w:i/>
          <w:iCs/>
          <w:noProof/>
          <w:sz w:val="28"/>
          <w:szCs w:val="28"/>
        </w:rPr>
      </w:pPr>
      <w:r w:rsidRPr="00B27E30">
        <w:rPr>
          <w:noProof/>
        </w:rPr>
        <w:drawing>
          <wp:inline distT="0" distB="0" distL="0" distR="0" wp14:anchorId="3789BE7E" wp14:editId="7C98130B">
            <wp:extent cx="2562225" cy="1051316"/>
            <wp:effectExtent l="0" t="0" r="0" b="0"/>
            <wp:docPr id="3" name="Pilt 3"/>
            <wp:cNvGraphicFramePr/>
            <a:graphic xmlns:a="http://schemas.openxmlformats.org/drawingml/2006/main">
              <a:graphicData uri="http://schemas.openxmlformats.org/drawingml/2006/picture">
                <pic:pic xmlns:pic="http://schemas.openxmlformats.org/drawingml/2006/picture">
                  <pic:nvPicPr>
                    <pic:cNvPr id="2" name="Pilt 2"/>
                    <pic:cNvPicPr/>
                  </pic:nvPicPr>
                  <pic:blipFill rotWithShape="1">
                    <a:blip r:embed="rId8">
                      <a:extLst>
                        <a:ext uri="{28A0092B-C50C-407E-A947-70E740481C1C}">
                          <a14:useLocalDpi xmlns:a14="http://schemas.microsoft.com/office/drawing/2010/main" val="0"/>
                        </a:ext>
                      </a:extLst>
                    </a:blip>
                    <a:srcRect b="11083"/>
                    <a:stretch/>
                  </pic:blipFill>
                  <pic:spPr bwMode="auto">
                    <a:xfrm>
                      <a:off x="0" y="0"/>
                      <a:ext cx="2572981" cy="1055729"/>
                    </a:xfrm>
                    <a:prstGeom prst="rect">
                      <a:avLst/>
                    </a:prstGeom>
                    <a:noFill/>
                    <a:ln>
                      <a:noFill/>
                    </a:ln>
                    <a:extLst>
                      <a:ext uri="{53640926-AAD7-44D8-BBD7-CCE9431645EC}">
                        <a14:shadowObscured xmlns:a14="http://schemas.microsoft.com/office/drawing/2010/main"/>
                      </a:ext>
                    </a:extLst>
                  </pic:spPr>
                </pic:pic>
              </a:graphicData>
            </a:graphic>
          </wp:inline>
        </w:drawing>
      </w:r>
      <w:r w:rsidR="00341FF1" w:rsidRPr="00B27E30">
        <w:rPr>
          <w:b/>
          <w:noProof/>
          <w:sz w:val="28"/>
          <w:szCs w:val="28"/>
        </w:rPr>
        <w:t xml:space="preserve">           </w:t>
      </w:r>
      <w:r w:rsidR="00341FF1" w:rsidRPr="00B27E30">
        <w:rPr>
          <w:b/>
          <w:noProof/>
          <w:sz w:val="28"/>
          <w:szCs w:val="28"/>
        </w:rPr>
        <w:tab/>
      </w:r>
      <w:r w:rsidR="00341FF1" w:rsidRPr="00B27E30">
        <w:rPr>
          <w:b/>
          <w:noProof/>
          <w:sz w:val="28"/>
          <w:szCs w:val="28"/>
        </w:rPr>
        <w:tab/>
      </w:r>
      <w:r w:rsidR="00341FF1" w:rsidRPr="00B27E30">
        <w:rPr>
          <w:b/>
          <w:noProof/>
          <w:sz w:val="28"/>
          <w:szCs w:val="28"/>
        </w:rPr>
        <w:tab/>
        <w:t xml:space="preserve">               </w:t>
      </w:r>
    </w:p>
    <w:p w14:paraId="578CCF6F" w14:textId="18952A51" w:rsidR="00341FF1" w:rsidRPr="00B27E30" w:rsidRDefault="00E35417" w:rsidP="00CE04B6">
      <w:pPr>
        <w:spacing w:after="0"/>
        <w:jc w:val="both"/>
        <w:rPr>
          <w:noProof/>
        </w:rPr>
      </w:pPr>
      <w:r>
        <w:rPr>
          <w:noProof/>
        </w:rPr>
        <w:t>Valge 4</w:t>
      </w:r>
    </w:p>
    <w:p w14:paraId="4FFEAF8A" w14:textId="33CCBB80" w:rsidR="00341FF1" w:rsidRPr="00B27E30" w:rsidRDefault="00341FF1" w:rsidP="00CE04B6">
      <w:pPr>
        <w:jc w:val="both"/>
        <w:rPr>
          <w:noProof/>
        </w:rPr>
      </w:pPr>
      <w:r w:rsidRPr="00B27E30">
        <w:rPr>
          <w:noProof/>
        </w:rPr>
        <w:t>1</w:t>
      </w:r>
      <w:r w:rsidR="00E35417">
        <w:rPr>
          <w:noProof/>
        </w:rPr>
        <w:t>1413</w:t>
      </w:r>
      <w:r w:rsidRPr="00B27E30">
        <w:rPr>
          <w:noProof/>
        </w:rPr>
        <w:t xml:space="preserve"> Tallinn</w:t>
      </w:r>
    </w:p>
    <w:p w14:paraId="55757126" w14:textId="218144BB" w:rsidR="003D12F9" w:rsidRPr="00B27E30" w:rsidRDefault="003D12F9" w:rsidP="00AB5EB3">
      <w:pPr>
        <w:spacing w:before="3120" w:after="0"/>
        <w:jc w:val="center"/>
        <w:rPr>
          <w:b/>
          <w:caps/>
          <w:noProof/>
          <w:sz w:val="32"/>
        </w:rPr>
      </w:pPr>
      <w:r w:rsidRPr="00B27E30">
        <w:rPr>
          <w:b/>
          <w:caps/>
          <w:noProof/>
          <w:sz w:val="32"/>
        </w:rPr>
        <w:t>Harju ja Rapla maakon</w:t>
      </w:r>
      <w:r w:rsidR="000520CC">
        <w:rPr>
          <w:b/>
          <w:caps/>
          <w:noProof/>
          <w:sz w:val="32"/>
        </w:rPr>
        <w:t>NA</w:t>
      </w:r>
      <w:r w:rsidRPr="00B27E30">
        <w:rPr>
          <w:b/>
          <w:caps/>
          <w:noProof/>
          <w:sz w:val="32"/>
        </w:rPr>
        <w:t xml:space="preserve"> </w:t>
      </w:r>
    </w:p>
    <w:p w14:paraId="1582AA68" w14:textId="67B6A84F" w:rsidR="003D12F9" w:rsidRPr="00B27E30" w:rsidRDefault="003D12F9" w:rsidP="003D12F9">
      <w:pPr>
        <w:jc w:val="center"/>
        <w:rPr>
          <w:b/>
          <w:caps/>
          <w:noProof/>
          <w:sz w:val="32"/>
        </w:rPr>
      </w:pPr>
      <w:r w:rsidRPr="00B27E30">
        <w:rPr>
          <w:b/>
          <w:caps/>
          <w:noProof/>
          <w:sz w:val="32"/>
        </w:rPr>
        <w:t xml:space="preserve">külmakahjustuste remonttööd </w:t>
      </w:r>
      <w:r w:rsidR="004E7123" w:rsidRPr="00B27E30">
        <w:rPr>
          <w:b/>
          <w:caps/>
          <w:noProof/>
          <w:sz w:val="32"/>
        </w:rPr>
        <w:t>202</w:t>
      </w:r>
      <w:r w:rsidR="004E7123">
        <w:rPr>
          <w:b/>
          <w:caps/>
          <w:noProof/>
          <w:sz w:val="32"/>
        </w:rPr>
        <w:t>6</w:t>
      </w:r>
    </w:p>
    <w:p w14:paraId="575B3F83" w14:textId="77777777" w:rsidR="00590E5E" w:rsidRPr="00B27E30" w:rsidRDefault="00590E5E" w:rsidP="00590E5E">
      <w:pPr>
        <w:jc w:val="center"/>
        <w:rPr>
          <w:rFonts w:cs="Times New Roman"/>
          <w:noProof/>
          <w:sz w:val="32"/>
        </w:rPr>
      </w:pPr>
      <w:r w:rsidRPr="00B27E30">
        <w:rPr>
          <w:rFonts w:cs="Times New Roman"/>
          <w:noProof/>
          <w:sz w:val="32"/>
        </w:rPr>
        <w:t>TEETÖÖDE KIRJELDUS</w:t>
      </w:r>
    </w:p>
    <w:p w14:paraId="1BFA4FFB" w14:textId="6563C533" w:rsidR="00341FF1" w:rsidRPr="00B27E30" w:rsidRDefault="003A03B0" w:rsidP="00AB5EB3">
      <w:pPr>
        <w:spacing w:before="6480"/>
        <w:jc w:val="center"/>
        <w:rPr>
          <w:noProof/>
          <w:sz w:val="32"/>
        </w:rPr>
      </w:pPr>
      <w:r w:rsidRPr="00B27E30">
        <w:rPr>
          <w:bCs/>
          <w:noProof/>
        </w:rPr>
        <w:t>20</w:t>
      </w:r>
      <w:r w:rsidR="00E35417">
        <w:rPr>
          <w:bCs/>
          <w:noProof/>
        </w:rPr>
        <w:t>2</w:t>
      </w:r>
      <w:r w:rsidR="004E7123">
        <w:rPr>
          <w:bCs/>
          <w:noProof/>
        </w:rPr>
        <w:t>6</w:t>
      </w:r>
    </w:p>
    <w:p w14:paraId="241C3989" w14:textId="1BF89665" w:rsidR="00CA269E" w:rsidRPr="00B27E30" w:rsidRDefault="00B131BD" w:rsidP="003655CF">
      <w:pPr>
        <w:rPr>
          <w:b/>
          <w:noProof/>
          <w:sz w:val="32"/>
        </w:rPr>
      </w:pPr>
      <w:bookmarkStart w:id="0" w:name="_Toc297146264"/>
      <w:r w:rsidRPr="00B27E30">
        <w:rPr>
          <w:b/>
          <w:noProof/>
          <w:sz w:val="32"/>
        </w:rPr>
        <w:br w:type="page"/>
      </w:r>
      <w:bookmarkEnd w:id="0"/>
      <w:r w:rsidR="00CA269E" w:rsidRPr="00B27E30">
        <w:rPr>
          <w:b/>
          <w:noProof/>
          <w:sz w:val="32"/>
        </w:rPr>
        <w:lastRenderedPageBreak/>
        <w:t>SELETUSKIRI</w:t>
      </w:r>
    </w:p>
    <w:p w14:paraId="69D80765" w14:textId="3DD03ABF" w:rsidR="008F746A" w:rsidRPr="00B27E30" w:rsidRDefault="008F746A" w:rsidP="008F746A">
      <w:pPr>
        <w:pStyle w:val="Default"/>
        <w:spacing w:after="240"/>
        <w:jc w:val="both"/>
        <w:rPr>
          <w:noProof/>
          <w:color w:val="auto"/>
        </w:rPr>
      </w:pPr>
      <w:r w:rsidRPr="00B27E30">
        <w:rPr>
          <w:noProof/>
          <w:color w:val="auto"/>
        </w:rPr>
        <w:t xml:space="preserve">Teetööde kirjeldus on koostatud, tuginedes teehoiukava alusel koostatud </w:t>
      </w:r>
      <w:r w:rsidR="006B52F9" w:rsidRPr="00B27E30">
        <w:rPr>
          <w:noProof/>
          <w:color w:val="auto"/>
        </w:rPr>
        <w:t>Transpordia</w:t>
      </w:r>
      <w:r w:rsidRPr="00B27E30">
        <w:rPr>
          <w:noProof/>
          <w:color w:val="auto"/>
        </w:rPr>
        <w:t xml:space="preserve">meti </w:t>
      </w:r>
      <w:r w:rsidR="00D864F5">
        <w:rPr>
          <w:noProof/>
          <w:color w:val="auto"/>
        </w:rPr>
        <w:t>teehoiuteenis</w:t>
      </w:r>
      <w:r w:rsidR="007906B8">
        <w:rPr>
          <w:noProof/>
          <w:color w:val="auto"/>
        </w:rPr>
        <w:t>t</w:t>
      </w:r>
      <w:r w:rsidR="00D864F5">
        <w:rPr>
          <w:noProof/>
          <w:color w:val="auto"/>
        </w:rPr>
        <w:t xml:space="preserve">use </w:t>
      </w:r>
      <w:r w:rsidR="007906B8">
        <w:rPr>
          <w:noProof/>
          <w:color w:val="auto"/>
        </w:rPr>
        <w:t>p</w:t>
      </w:r>
      <w:r w:rsidRPr="00B27E30">
        <w:rPr>
          <w:noProof/>
          <w:color w:val="auto"/>
        </w:rPr>
        <w:t>õhja</w:t>
      </w:r>
      <w:r w:rsidR="00801DC9">
        <w:rPr>
          <w:noProof/>
          <w:color w:val="auto"/>
        </w:rPr>
        <w:t xml:space="preserve"> </w:t>
      </w:r>
      <w:r w:rsidR="00A30CB9">
        <w:rPr>
          <w:noProof/>
          <w:color w:val="auto"/>
        </w:rPr>
        <w:t>osakonna</w:t>
      </w:r>
      <w:r w:rsidRPr="00B27E30">
        <w:rPr>
          <w:noProof/>
          <w:color w:val="auto"/>
        </w:rPr>
        <w:t xml:space="preserve"> </w:t>
      </w:r>
      <w:r w:rsidR="004E7123" w:rsidRPr="00B27E30">
        <w:rPr>
          <w:noProof/>
          <w:color w:val="auto"/>
        </w:rPr>
        <w:t>202</w:t>
      </w:r>
      <w:r w:rsidR="004E7123">
        <w:rPr>
          <w:noProof/>
          <w:color w:val="auto"/>
        </w:rPr>
        <w:t>6</w:t>
      </w:r>
      <w:r w:rsidRPr="00B27E30">
        <w:rPr>
          <w:noProof/>
          <w:color w:val="auto"/>
        </w:rPr>
        <w:t xml:space="preserve">.a eelarvele. Vastavalt teetööde kirjeldusele teostatakse remonttöid Harju- ja Raplamaa riigimaanteedel. </w:t>
      </w:r>
    </w:p>
    <w:p w14:paraId="1FA0AA99" w14:textId="77777777" w:rsidR="00E25011" w:rsidRPr="00B27E30" w:rsidRDefault="00112254" w:rsidP="00C61FE0">
      <w:pPr>
        <w:pStyle w:val="Default"/>
        <w:numPr>
          <w:ilvl w:val="0"/>
          <w:numId w:val="16"/>
        </w:numPr>
        <w:ind w:left="426" w:hanging="426"/>
        <w:rPr>
          <w:rFonts w:cstheme="minorBidi"/>
          <w:b/>
          <w:noProof/>
          <w:color w:val="auto"/>
          <w:sz w:val="32"/>
          <w:szCs w:val="22"/>
        </w:rPr>
      </w:pPr>
      <w:r w:rsidRPr="00B27E30">
        <w:rPr>
          <w:rFonts w:cstheme="minorBidi"/>
          <w:b/>
          <w:noProof/>
          <w:color w:val="auto"/>
          <w:sz w:val="28"/>
          <w:szCs w:val="28"/>
        </w:rPr>
        <w:t>Riigiteede</w:t>
      </w:r>
      <w:r w:rsidR="003A03B0" w:rsidRPr="00B27E30">
        <w:rPr>
          <w:rFonts w:cstheme="minorBidi"/>
          <w:b/>
          <w:noProof/>
          <w:color w:val="auto"/>
          <w:sz w:val="28"/>
          <w:szCs w:val="28"/>
        </w:rPr>
        <w:t xml:space="preserve"> </w:t>
      </w:r>
      <w:r w:rsidR="003D12F9" w:rsidRPr="00B27E30">
        <w:rPr>
          <w:rFonts w:cstheme="minorBidi"/>
          <w:b/>
          <w:noProof/>
          <w:color w:val="auto"/>
          <w:sz w:val="28"/>
          <w:szCs w:val="28"/>
        </w:rPr>
        <w:t xml:space="preserve">külmakahjustuste remonttööd </w:t>
      </w:r>
      <w:r w:rsidRPr="00B27E30">
        <w:rPr>
          <w:rFonts w:cstheme="minorBidi"/>
          <w:b/>
          <w:noProof/>
          <w:color w:val="auto"/>
          <w:sz w:val="28"/>
          <w:szCs w:val="28"/>
        </w:rPr>
        <w:t xml:space="preserve"> </w:t>
      </w:r>
    </w:p>
    <w:p w14:paraId="71BD818D" w14:textId="77777777" w:rsidR="008F746A" w:rsidRPr="00B27E30" w:rsidRDefault="008F746A" w:rsidP="008F746A">
      <w:pPr>
        <w:pStyle w:val="Default"/>
        <w:ind w:left="426"/>
        <w:rPr>
          <w:rFonts w:cstheme="minorBidi"/>
          <w:b/>
          <w:noProof/>
          <w:color w:val="auto"/>
          <w:sz w:val="32"/>
          <w:szCs w:val="22"/>
        </w:rPr>
      </w:pPr>
    </w:p>
    <w:p w14:paraId="0E1FF37D" w14:textId="77777777" w:rsidR="00E25011" w:rsidRPr="00B27E30" w:rsidRDefault="00E25011" w:rsidP="003474BC">
      <w:pPr>
        <w:pStyle w:val="Default"/>
        <w:numPr>
          <w:ilvl w:val="1"/>
          <w:numId w:val="16"/>
        </w:numPr>
        <w:ind w:left="709" w:hanging="709"/>
        <w:jc w:val="both"/>
        <w:rPr>
          <w:noProof/>
          <w:color w:val="auto"/>
        </w:rPr>
      </w:pPr>
      <w:r w:rsidRPr="00B27E30">
        <w:rPr>
          <w:b/>
          <w:bCs/>
          <w:noProof/>
          <w:color w:val="auto"/>
        </w:rPr>
        <w:t xml:space="preserve">LÄHTEANDMED </w:t>
      </w:r>
    </w:p>
    <w:p w14:paraId="7ACCC039" w14:textId="77777777" w:rsidR="00E25011" w:rsidRPr="00B27E30" w:rsidRDefault="00E25011" w:rsidP="003474BC">
      <w:pPr>
        <w:pStyle w:val="Default"/>
        <w:numPr>
          <w:ilvl w:val="2"/>
          <w:numId w:val="16"/>
        </w:numPr>
        <w:ind w:left="709" w:hanging="709"/>
        <w:jc w:val="both"/>
        <w:rPr>
          <w:noProof/>
          <w:color w:val="auto"/>
        </w:rPr>
      </w:pPr>
      <w:r w:rsidRPr="00B27E30">
        <w:rPr>
          <w:noProof/>
          <w:color w:val="auto"/>
        </w:rPr>
        <w:t xml:space="preserve">Teehoiutöö kirjelduse koostamisel on aluseks võetud: </w:t>
      </w:r>
    </w:p>
    <w:p w14:paraId="1BF7454B" w14:textId="77777777" w:rsidR="00E25011" w:rsidRPr="00B27E30" w:rsidRDefault="00E25011" w:rsidP="003474BC">
      <w:pPr>
        <w:pStyle w:val="Default"/>
        <w:numPr>
          <w:ilvl w:val="0"/>
          <w:numId w:val="17"/>
        </w:numPr>
        <w:ind w:left="993" w:hanging="283"/>
        <w:jc w:val="both"/>
        <w:rPr>
          <w:noProof/>
          <w:color w:val="auto"/>
        </w:rPr>
      </w:pPr>
      <w:r w:rsidRPr="00B27E30">
        <w:rPr>
          <w:noProof/>
          <w:color w:val="auto"/>
        </w:rPr>
        <w:t>Teeregistri andmed</w:t>
      </w:r>
      <w:r w:rsidR="00F40DD3" w:rsidRPr="00B27E30">
        <w:rPr>
          <w:noProof/>
          <w:color w:val="auto"/>
        </w:rPr>
        <w:t>;</w:t>
      </w:r>
      <w:r w:rsidRPr="00B27E30">
        <w:rPr>
          <w:noProof/>
          <w:color w:val="auto"/>
        </w:rPr>
        <w:t xml:space="preserve"> </w:t>
      </w:r>
    </w:p>
    <w:p w14:paraId="782A0803" w14:textId="77777777" w:rsidR="00E25011" w:rsidRPr="00B27E30" w:rsidRDefault="00E25011" w:rsidP="003474BC">
      <w:pPr>
        <w:pStyle w:val="Default"/>
        <w:numPr>
          <w:ilvl w:val="0"/>
          <w:numId w:val="17"/>
        </w:numPr>
        <w:ind w:left="993" w:hanging="283"/>
        <w:jc w:val="both"/>
        <w:rPr>
          <w:noProof/>
          <w:color w:val="auto"/>
        </w:rPr>
      </w:pPr>
      <w:r w:rsidRPr="00B27E30">
        <w:rPr>
          <w:noProof/>
          <w:color w:val="auto"/>
        </w:rPr>
        <w:t>Välivaatluse hinnang</w:t>
      </w:r>
      <w:r w:rsidR="00F40DD3" w:rsidRPr="00B27E30">
        <w:rPr>
          <w:noProof/>
          <w:color w:val="auto"/>
        </w:rPr>
        <w:t>;</w:t>
      </w:r>
    </w:p>
    <w:p w14:paraId="7F825D03" w14:textId="77777777" w:rsidR="00E25011" w:rsidRPr="00B27E30" w:rsidRDefault="00E25011" w:rsidP="003474BC">
      <w:pPr>
        <w:pStyle w:val="Default"/>
        <w:numPr>
          <w:ilvl w:val="0"/>
          <w:numId w:val="17"/>
        </w:numPr>
        <w:ind w:left="993" w:hanging="283"/>
        <w:jc w:val="both"/>
        <w:rPr>
          <w:noProof/>
          <w:color w:val="auto"/>
        </w:rPr>
      </w:pPr>
      <w:r w:rsidRPr="00B27E30">
        <w:rPr>
          <w:noProof/>
          <w:color w:val="auto"/>
        </w:rPr>
        <w:t xml:space="preserve">Teetööde tehniline kirjeldus, </w:t>
      </w:r>
      <w:r w:rsidR="0073764C" w:rsidRPr="00B27E30">
        <w:rPr>
          <w:noProof/>
          <w:color w:val="auto"/>
        </w:rPr>
        <w:t xml:space="preserve">kinnitatud Maanteeameti peadirektori </w:t>
      </w:r>
      <w:r w:rsidR="00673471" w:rsidRPr="00B27E30">
        <w:rPr>
          <w:noProof/>
          <w:color w:val="auto"/>
        </w:rPr>
        <w:t>18</w:t>
      </w:r>
      <w:r w:rsidR="0073764C" w:rsidRPr="00B27E30">
        <w:rPr>
          <w:noProof/>
          <w:color w:val="auto"/>
        </w:rPr>
        <w:t>.</w:t>
      </w:r>
      <w:r w:rsidR="00673471" w:rsidRPr="00B27E30">
        <w:rPr>
          <w:noProof/>
          <w:color w:val="auto"/>
        </w:rPr>
        <w:t>0</w:t>
      </w:r>
      <w:r w:rsidR="0073764C" w:rsidRPr="00B27E30">
        <w:rPr>
          <w:noProof/>
          <w:color w:val="auto"/>
        </w:rPr>
        <w:t>2.201</w:t>
      </w:r>
      <w:r w:rsidR="00673471" w:rsidRPr="00B27E30">
        <w:rPr>
          <w:noProof/>
          <w:color w:val="auto"/>
        </w:rPr>
        <w:t>9</w:t>
      </w:r>
      <w:r w:rsidR="0073764C" w:rsidRPr="00B27E30">
        <w:rPr>
          <w:noProof/>
          <w:color w:val="auto"/>
        </w:rPr>
        <w:t xml:space="preserve">.a käskkirjaga nr </w:t>
      </w:r>
      <w:r w:rsidR="00673471" w:rsidRPr="00B27E30">
        <w:rPr>
          <w:noProof/>
          <w:color w:val="auto"/>
        </w:rPr>
        <w:t>1-2/19/096</w:t>
      </w:r>
      <w:r w:rsidR="00F40DD3" w:rsidRPr="00B27E30">
        <w:rPr>
          <w:noProof/>
          <w:color w:val="auto"/>
        </w:rPr>
        <w:t>.</w:t>
      </w:r>
      <w:r w:rsidRPr="00B27E30">
        <w:rPr>
          <w:noProof/>
          <w:color w:val="auto"/>
        </w:rPr>
        <w:t xml:space="preserve"> </w:t>
      </w:r>
    </w:p>
    <w:p w14:paraId="47373B18" w14:textId="77777777" w:rsidR="00E25011" w:rsidRPr="00B27E30" w:rsidRDefault="00E25011" w:rsidP="003474BC">
      <w:pPr>
        <w:pStyle w:val="Default"/>
        <w:ind w:left="709" w:hanging="709"/>
        <w:jc w:val="both"/>
        <w:rPr>
          <w:noProof/>
          <w:color w:val="auto"/>
        </w:rPr>
      </w:pPr>
    </w:p>
    <w:p w14:paraId="2CE2DD10" w14:textId="77777777" w:rsidR="00E25011" w:rsidRPr="00B27E30" w:rsidRDefault="00E25011" w:rsidP="003474BC">
      <w:pPr>
        <w:pStyle w:val="Default"/>
        <w:numPr>
          <w:ilvl w:val="1"/>
          <w:numId w:val="16"/>
        </w:numPr>
        <w:ind w:left="709" w:hanging="709"/>
        <w:jc w:val="both"/>
        <w:rPr>
          <w:b/>
          <w:bCs/>
          <w:noProof/>
          <w:color w:val="auto"/>
        </w:rPr>
      </w:pPr>
      <w:r w:rsidRPr="00B27E30">
        <w:rPr>
          <w:b/>
          <w:bCs/>
          <w:noProof/>
          <w:color w:val="auto"/>
        </w:rPr>
        <w:t xml:space="preserve">LÕIGU ÜLDKIRJELDUS </w:t>
      </w:r>
    </w:p>
    <w:p w14:paraId="16478462" w14:textId="7F214BEE" w:rsidR="00B72AD8" w:rsidRDefault="00C75FD7" w:rsidP="003474BC">
      <w:pPr>
        <w:pStyle w:val="Default"/>
        <w:numPr>
          <w:ilvl w:val="0"/>
          <w:numId w:val="4"/>
        </w:numPr>
        <w:ind w:left="993" w:hanging="284"/>
        <w:jc w:val="both"/>
        <w:rPr>
          <w:noProof/>
          <w:color w:val="auto"/>
        </w:rPr>
      </w:pPr>
      <w:r w:rsidRPr="00B27E30">
        <w:rPr>
          <w:noProof/>
          <w:color w:val="auto"/>
        </w:rPr>
        <w:t>Lõi</w:t>
      </w:r>
      <w:r w:rsidR="000A76B8" w:rsidRPr="00B27E30">
        <w:rPr>
          <w:noProof/>
          <w:color w:val="auto"/>
        </w:rPr>
        <w:t>k</w:t>
      </w:r>
      <w:r w:rsidRPr="00B27E30">
        <w:rPr>
          <w:noProof/>
          <w:color w:val="auto"/>
        </w:rPr>
        <w:t>u</w:t>
      </w:r>
      <w:r w:rsidR="000A76B8" w:rsidRPr="00B27E30">
        <w:rPr>
          <w:noProof/>
          <w:color w:val="auto"/>
        </w:rPr>
        <w:t>de</w:t>
      </w:r>
      <w:r w:rsidRPr="00B27E30">
        <w:rPr>
          <w:noProof/>
          <w:color w:val="auto"/>
        </w:rPr>
        <w:t xml:space="preserve"> üldkirjeldus</w:t>
      </w:r>
      <w:r w:rsidR="000A76B8" w:rsidRPr="00B27E30">
        <w:rPr>
          <w:noProof/>
          <w:color w:val="auto"/>
        </w:rPr>
        <w:t>t</w:t>
      </w:r>
      <w:r w:rsidRPr="00B27E30">
        <w:rPr>
          <w:noProof/>
          <w:color w:val="auto"/>
        </w:rPr>
        <w:t>ega</w:t>
      </w:r>
      <w:r w:rsidR="00E35417">
        <w:rPr>
          <w:noProof/>
          <w:color w:val="auto"/>
        </w:rPr>
        <w:t xml:space="preserve"> seotud info on</w:t>
      </w:r>
      <w:r w:rsidRPr="00B27E30">
        <w:rPr>
          <w:noProof/>
          <w:color w:val="auto"/>
        </w:rPr>
        <w:t xml:space="preserve"> kättesaadav </w:t>
      </w:r>
      <w:r w:rsidR="00E35417">
        <w:rPr>
          <w:noProof/>
          <w:color w:val="auto"/>
        </w:rPr>
        <w:t xml:space="preserve">riiklikus </w:t>
      </w:r>
      <w:r w:rsidRPr="00B27E30">
        <w:rPr>
          <w:noProof/>
          <w:color w:val="auto"/>
        </w:rPr>
        <w:t>teeregistris</w:t>
      </w:r>
      <w:r w:rsidR="001474EC">
        <w:rPr>
          <w:noProof/>
          <w:color w:val="auto"/>
        </w:rPr>
        <w:t>.</w:t>
      </w:r>
    </w:p>
    <w:p w14:paraId="0898B796" w14:textId="7AF75B7A" w:rsidR="00E35417" w:rsidRPr="00E35417" w:rsidRDefault="00E35417" w:rsidP="00E35417">
      <w:pPr>
        <w:pStyle w:val="Default"/>
        <w:numPr>
          <w:ilvl w:val="0"/>
          <w:numId w:val="4"/>
        </w:numPr>
        <w:ind w:left="993" w:hanging="284"/>
        <w:jc w:val="both"/>
        <w:rPr>
          <w:noProof/>
          <w:color w:val="auto"/>
        </w:rPr>
      </w:pPr>
      <w:r>
        <w:rPr>
          <w:noProof/>
          <w:color w:val="auto"/>
        </w:rPr>
        <w:t xml:space="preserve">Lõigud on võimalik visualiseerida Maa-ameti kaardirakendusele (sisestades konkreetse tee nr, alg ja lõpp km): </w:t>
      </w:r>
      <w:hyperlink r:id="rId9" w:history="1">
        <w:r w:rsidRPr="00707039">
          <w:rPr>
            <w:rStyle w:val="Hperlink"/>
            <w:noProof/>
          </w:rPr>
          <w:t>https://xgis.maaamet.ee/xgis2/page/app/teeregister</w:t>
        </w:r>
      </w:hyperlink>
      <w:r>
        <w:rPr>
          <w:noProof/>
          <w:color w:val="auto"/>
        </w:rPr>
        <w:t xml:space="preserve"> </w:t>
      </w:r>
    </w:p>
    <w:p w14:paraId="50AE67B6" w14:textId="77777777" w:rsidR="0073764C" w:rsidRPr="00B27E30" w:rsidRDefault="0073764C" w:rsidP="003474BC">
      <w:pPr>
        <w:pStyle w:val="Default"/>
        <w:ind w:left="709" w:hanging="709"/>
        <w:jc w:val="both"/>
        <w:rPr>
          <w:b/>
          <w:bCs/>
          <w:noProof/>
          <w:color w:val="auto"/>
        </w:rPr>
      </w:pPr>
    </w:p>
    <w:p w14:paraId="4DCD8F3A" w14:textId="77777777" w:rsidR="00E25011" w:rsidRPr="00B27E30" w:rsidRDefault="00E25011" w:rsidP="001B5F34">
      <w:pPr>
        <w:pStyle w:val="Default"/>
        <w:numPr>
          <w:ilvl w:val="1"/>
          <w:numId w:val="16"/>
        </w:numPr>
        <w:ind w:left="709" w:hanging="709"/>
        <w:jc w:val="both"/>
        <w:rPr>
          <w:b/>
          <w:bCs/>
          <w:noProof/>
          <w:color w:val="auto"/>
        </w:rPr>
      </w:pPr>
      <w:r w:rsidRPr="00B27E30">
        <w:rPr>
          <w:b/>
          <w:bCs/>
          <w:noProof/>
          <w:color w:val="auto"/>
        </w:rPr>
        <w:t xml:space="preserve">PROJEKTLAHENDUS </w:t>
      </w:r>
    </w:p>
    <w:p w14:paraId="61FC834D" w14:textId="77777777" w:rsidR="00E25011" w:rsidRPr="00B27E30" w:rsidRDefault="00E25011" w:rsidP="001B5F34">
      <w:pPr>
        <w:pStyle w:val="Default"/>
        <w:numPr>
          <w:ilvl w:val="2"/>
          <w:numId w:val="16"/>
        </w:numPr>
        <w:spacing w:before="240"/>
        <w:ind w:left="709" w:hanging="709"/>
        <w:jc w:val="both"/>
        <w:rPr>
          <w:noProof/>
          <w:color w:val="auto"/>
        </w:rPr>
      </w:pPr>
      <w:r w:rsidRPr="00B27E30">
        <w:rPr>
          <w:b/>
          <w:bCs/>
          <w:noProof/>
          <w:color w:val="auto"/>
        </w:rPr>
        <w:t xml:space="preserve">Plaanilahendus </w:t>
      </w:r>
    </w:p>
    <w:p w14:paraId="2F461C02" w14:textId="77777777" w:rsidR="00E25011" w:rsidRPr="00B27E30" w:rsidRDefault="00E25011" w:rsidP="001B5F34">
      <w:pPr>
        <w:pStyle w:val="Default"/>
        <w:numPr>
          <w:ilvl w:val="2"/>
          <w:numId w:val="16"/>
        </w:numPr>
        <w:ind w:left="709" w:hanging="709"/>
        <w:jc w:val="both"/>
        <w:rPr>
          <w:noProof/>
          <w:color w:val="auto"/>
        </w:rPr>
      </w:pPr>
      <w:r w:rsidRPr="00B27E30">
        <w:rPr>
          <w:noProof/>
          <w:color w:val="auto"/>
        </w:rPr>
        <w:t>Plaaniliselt teid ei muudeta.</w:t>
      </w:r>
    </w:p>
    <w:p w14:paraId="2FAD35F2" w14:textId="3FC8F769" w:rsidR="00190B01" w:rsidRPr="00B27E30" w:rsidRDefault="00F01D38" w:rsidP="001B5F34">
      <w:pPr>
        <w:pStyle w:val="Loendilik"/>
        <w:numPr>
          <w:ilvl w:val="2"/>
          <w:numId w:val="16"/>
        </w:numPr>
        <w:spacing w:before="240"/>
        <w:ind w:left="709" w:hanging="709"/>
        <w:rPr>
          <w:b/>
          <w:bCs/>
          <w:noProof/>
          <w:lang w:val="et-EE"/>
        </w:rPr>
      </w:pPr>
      <w:r>
        <w:rPr>
          <w:b/>
          <w:bCs/>
          <w:noProof/>
          <w:lang w:val="et-EE"/>
        </w:rPr>
        <w:t>Ehitatav k</w:t>
      </w:r>
      <w:r w:rsidR="00E25011" w:rsidRPr="00B27E30">
        <w:rPr>
          <w:b/>
          <w:bCs/>
          <w:noProof/>
          <w:lang w:val="et-EE"/>
        </w:rPr>
        <w:t>attekonstruktsioon</w:t>
      </w:r>
    </w:p>
    <w:p w14:paraId="22FB47C1" w14:textId="3A008F83" w:rsidR="00190B01" w:rsidRPr="00F01D38" w:rsidRDefault="001A2A88" w:rsidP="001B5F34">
      <w:pPr>
        <w:pStyle w:val="Loendilik"/>
        <w:numPr>
          <w:ilvl w:val="2"/>
          <w:numId w:val="16"/>
        </w:numPr>
        <w:spacing w:before="240"/>
        <w:ind w:left="709" w:hanging="709"/>
        <w:rPr>
          <w:b/>
          <w:bCs/>
          <w:noProof/>
          <w:lang w:val="et-EE"/>
        </w:rPr>
      </w:pPr>
      <w:r w:rsidRPr="00B27E30">
        <w:rPr>
          <w:noProof/>
          <w:lang w:val="et-EE"/>
        </w:rPr>
        <w:t>Asfaltbetoon AC 16 surf, h= 5 cm</w:t>
      </w:r>
      <w:r w:rsidR="00EA74B6">
        <w:rPr>
          <w:noProof/>
          <w:lang w:val="et-EE"/>
        </w:rPr>
        <w:t>.</w:t>
      </w:r>
      <w:r w:rsidR="00EE1BD0">
        <w:rPr>
          <w:noProof/>
          <w:lang w:val="et-EE"/>
        </w:rPr>
        <w:t xml:space="preserve"> [m2]</w:t>
      </w:r>
    </w:p>
    <w:p w14:paraId="64B41575" w14:textId="3B49F9E3" w:rsidR="00F01D38" w:rsidRPr="00E71DE8" w:rsidRDefault="00F01D38" w:rsidP="001B5F34">
      <w:pPr>
        <w:pStyle w:val="Loendilik"/>
        <w:numPr>
          <w:ilvl w:val="2"/>
          <w:numId w:val="16"/>
        </w:numPr>
        <w:spacing w:before="240"/>
        <w:ind w:left="709" w:hanging="709"/>
        <w:rPr>
          <w:noProof/>
          <w:lang w:val="et-EE"/>
        </w:rPr>
      </w:pPr>
      <w:r w:rsidRPr="00E71DE8">
        <w:rPr>
          <w:noProof/>
          <w:lang w:val="et-EE"/>
        </w:rPr>
        <w:t xml:space="preserve">Tee profiili parandamine asfaltbetooniga AC </w:t>
      </w:r>
      <w:r w:rsidR="005376AE" w:rsidRPr="00E71DE8">
        <w:rPr>
          <w:noProof/>
          <w:lang w:val="et-EE"/>
        </w:rPr>
        <w:t>12</w:t>
      </w:r>
      <w:r w:rsidRPr="00E71DE8">
        <w:rPr>
          <w:noProof/>
          <w:lang w:val="et-EE"/>
        </w:rPr>
        <w:t xml:space="preserve"> surf</w:t>
      </w:r>
      <w:r w:rsidR="00D65CDC" w:rsidRPr="00E71DE8">
        <w:rPr>
          <w:noProof/>
          <w:lang w:val="et-EE"/>
        </w:rPr>
        <w:t xml:space="preserve">, h= </w:t>
      </w:r>
      <w:r w:rsidR="00D65CDC" w:rsidRPr="00E71DE8">
        <w:rPr>
          <w:i/>
          <w:iCs/>
          <w:noProof/>
          <w:lang w:val="et-EE"/>
        </w:rPr>
        <w:t>varieeruv.</w:t>
      </w:r>
      <w:r w:rsidRPr="00E71DE8">
        <w:rPr>
          <w:i/>
          <w:iCs/>
          <w:noProof/>
          <w:lang w:val="et-EE"/>
        </w:rPr>
        <w:t xml:space="preserve"> </w:t>
      </w:r>
      <w:r w:rsidR="00EE1BD0">
        <w:rPr>
          <w:noProof/>
          <w:lang w:val="et-EE"/>
        </w:rPr>
        <w:t>[tonn]</w:t>
      </w:r>
    </w:p>
    <w:p w14:paraId="1AB472FA" w14:textId="77777777" w:rsidR="00E25011" w:rsidRPr="00B27E30" w:rsidRDefault="00E25011" w:rsidP="001B5F34">
      <w:pPr>
        <w:pStyle w:val="Default"/>
        <w:ind w:left="709" w:hanging="709"/>
        <w:rPr>
          <w:noProof/>
          <w:color w:val="auto"/>
        </w:rPr>
      </w:pPr>
    </w:p>
    <w:p w14:paraId="17ABAF20" w14:textId="2B9A4966" w:rsidR="005E7653" w:rsidRPr="00B27E30" w:rsidRDefault="003827D5" w:rsidP="001B5F34">
      <w:pPr>
        <w:pStyle w:val="Default"/>
        <w:numPr>
          <w:ilvl w:val="1"/>
          <w:numId w:val="27"/>
        </w:numPr>
        <w:ind w:left="709" w:hanging="709"/>
        <w:jc w:val="both"/>
        <w:rPr>
          <w:noProof/>
          <w:color w:val="auto"/>
        </w:rPr>
      </w:pPr>
      <w:r w:rsidRPr="00B27E30">
        <w:rPr>
          <w:b/>
          <w:bCs/>
          <w:noProof/>
          <w:color w:val="auto"/>
        </w:rPr>
        <w:t xml:space="preserve">TÖÖ KIRJELDUS </w:t>
      </w:r>
    </w:p>
    <w:p w14:paraId="306A0AFC" w14:textId="77777777" w:rsidR="002D4404" w:rsidRDefault="003827D5" w:rsidP="001B5F34">
      <w:pPr>
        <w:pStyle w:val="Default"/>
        <w:numPr>
          <w:ilvl w:val="2"/>
          <w:numId w:val="27"/>
        </w:numPr>
        <w:ind w:left="709" w:hanging="709"/>
        <w:jc w:val="both"/>
        <w:rPr>
          <w:noProof/>
          <w:color w:val="auto"/>
        </w:rPr>
      </w:pPr>
      <w:r w:rsidRPr="00B27E30">
        <w:rPr>
          <w:noProof/>
          <w:color w:val="auto"/>
        </w:rPr>
        <w:t>Teetööde kirjelduse mahus on koostatud seletuskiri, tee konstruktsioonilahendused ja esitatud põhilised tööde mahud.</w:t>
      </w:r>
    </w:p>
    <w:p w14:paraId="0FD37101" w14:textId="2618C473" w:rsidR="00D65CDC" w:rsidRPr="00B27E30" w:rsidRDefault="00D65CDC" w:rsidP="001B5F34">
      <w:pPr>
        <w:pStyle w:val="Default"/>
        <w:numPr>
          <w:ilvl w:val="2"/>
          <w:numId w:val="27"/>
        </w:numPr>
        <w:ind w:left="709" w:hanging="709"/>
        <w:jc w:val="both"/>
        <w:rPr>
          <w:noProof/>
          <w:color w:val="auto"/>
        </w:rPr>
      </w:pPr>
      <w:r>
        <w:rPr>
          <w:noProof/>
          <w:color w:val="auto"/>
        </w:rPr>
        <w:t>Töömeetod:</w:t>
      </w:r>
    </w:p>
    <w:p w14:paraId="6F342D67" w14:textId="01F1494D" w:rsidR="002D4404" w:rsidRPr="00E71DE8" w:rsidRDefault="00F01D38" w:rsidP="001B5F34">
      <w:pPr>
        <w:pStyle w:val="Default"/>
        <w:numPr>
          <w:ilvl w:val="2"/>
          <w:numId w:val="27"/>
        </w:numPr>
        <w:ind w:left="709" w:hanging="709"/>
        <w:jc w:val="both"/>
        <w:rPr>
          <w:noProof/>
          <w:color w:val="auto"/>
        </w:rPr>
      </w:pPr>
      <w:r>
        <w:rPr>
          <w:noProof/>
        </w:rPr>
        <w:t xml:space="preserve">a) </w:t>
      </w:r>
      <w:r w:rsidR="003827D5" w:rsidRPr="00B27E30">
        <w:rPr>
          <w:noProof/>
        </w:rPr>
        <w:t>Teostada freesimine</w:t>
      </w:r>
      <w:r w:rsidR="00EA74B6">
        <w:rPr>
          <w:noProof/>
        </w:rPr>
        <w:t xml:space="preserve"> h= 5 cm</w:t>
      </w:r>
      <w:r w:rsidR="003827D5" w:rsidRPr="00B27E30">
        <w:rPr>
          <w:noProof/>
        </w:rPr>
        <w:t xml:space="preserve"> ning </w:t>
      </w:r>
      <w:r w:rsidR="00E35417">
        <w:rPr>
          <w:noProof/>
        </w:rPr>
        <w:t>1</w:t>
      </w:r>
      <w:r w:rsidR="0062456A" w:rsidRPr="00B27E30">
        <w:rPr>
          <w:noProof/>
        </w:rPr>
        <w:t xml:space="preserve">x </w:t>
      </w:r>
      <w:r w:rsidR="003827D5" w:rsidRPr="00B27E30">
        <w:rPr>
          <w:noProof/>
        </w:rPr>
        <w:t>asfalteerimine</w:t>
      </w:r>
      <w:r w:rsidR="00EA74B6">
        <w:rPr>
          <w:noProof/>
        </w:rPr>
        <w:t xml:space="preserve"> h= 5 cm</w:t>
      </w:r>
      <w:r w:rsidR="003827D5" w:rsidRPr="00B27E30">
        <w:rPr>
          <w:noProof/>
        </w:rPr>
        <w:t xml:space="preserve"> </w:t>
      </w:r>
      <w:r w:rsidR="0062456A" w:rsidRPr="00B27E30">
        <w:rPr>
          <w:noProof/>
        </w:rPr>
        <w:t>(kogu teekatte laiuses</w:t>
      </w:r>
      <w:r w:rsidR="005259C3" w:rsidRPr="00B27E30">
        <w:rPr>
          <w:noProof/>
        </w:rPr>
        <w:t>,</w:t>
      </w:r>
      <w:r w:rsidR="0062456A" w:rsidRPr="00B27E30">
        <w:rPr>
          <w:noProof/>
        </w:rPr>
        <w:t xml:space="preserve"> poole </w:t>
      </w:r>
      <w:r w:rsidR="008542FB" w:rsidRPr="00B27E30">
        <w:rPr>
          <w:noProof/>
        </w:rPr>
        <w:t>teekatte laiuse</w:t>
      </w:r>
      <w:r w:rsidR="00D2454F" w:rsidRPr="00B27E30">
        <w:rPr>
          <w:noProof/>
        </w:rPr>
        <w:t>s</w:t>
      </w:r>
      <w:r w:rsidR="008542FB" w:rsidRPr="00B27E30">
        <w:rPr>
          <w:noProof/>
        </w:rPr>
        <w:t xml:space="preserve"> </w:t>
      </w:r>
      <w:r w:rsidR="005259C3" w:rsidRPr="00B27E30">
        <w:rPr>
          <w:noProof/>
        </w:rPr>
        <w:t>või</w:t>
      </w:r>
      <w:r w:rsidR="008542FB" w:rsidRPr="00B27E30">
        <w:rPr>
          <w:noProof/>
        </w:rPr>
        <w:t xml:space="preserve"> sõiduraja laiuse</w:t>
      </w:r>
      <w:r w:rsidR="00D2454F" w:rsidRPr="00B27E30">
        <w:rPr>
          <w:noProof/>
        </w:rPr>
        <w:t>s</w:t>
      </w:r>
      <w:r w:rsidR="005259C3" w:rsidRPr="00B27E30">
        <w:rPr>
          <w:noProof/>
        </w:rPr>
        <w:t xml:space="preserve">, vastavalt </w:t>
      </w:r>
      <w:r w:rsidR="00667D12">
        <w:rPr>
          <w:noProof/>
        </w:rPr>
        <w:t>“</w:t>
      </w:r>
      <w:r w:rsidR="005259C3" w:rsidRPr="00B27E30">
        <w:rPr>
          <w:noProof/>
        </w:rPr>
        <w:t>Kululoend</w:t>
      </w:r>
      <w:r w:rsidR="00667D12">
        <w:rPr>
          <w:noProof/>
        </w:rPr>
        <w:t>i“ juures olevale mahutabelile</w:t>
      </w:r>
      <w:r w:rsidR="008542FB" w:rsidRPr="00B27E30">
        <w:rPr>
          <w:noProof/>
        </w:rPr>
        <w:t xml:space="preserve">). </w:t>
      </w:r>
      <w:r w:rsidR="003827D5" w:rsidRPr="00E71DE8">
        <w:rPr>
          <w:noProof/>
        </w:rPr>
        <w:t xml:space="preserve">Täpne </w:t>
      </w:r>
      <w:r w:rsidR="007D7A89" w:rsidRPr="00E71DE8">
        <w:rPr>
          <w:noProof/>
        </w:rPr>
        <w:t>ulatus (pikkus ja laius)</w:t>
      </w:r>
      <w:r w:rsidR="003827D5" w:rsidRPr="00E71DE8">
        <w:rPr>
          <w:noProof/>
        </w:rPr>
        <w:t xml:space="preserve"> täpsustatakse tööde eel Tellija</w:t>
      </w:r>
      <w:r w:rsidR="001C2B4F" w:rsidRPr="00E71DE8">
        <w:rPr>
          <w:noProof/>
        </w:rPr>
        <w:t xml:space="preserve"> ja Inseneri</w:t>
      </w:r>
      <w:r w:rsidR="003827D5" w:rsidRPr="00E71DE8">
        <w:rPr>
          <w:noProof/>
        </w:rPr>
        <w:t xml:space="preserve"> esindajaga kohapeal</w:t>
      </w:r>
      <w:r w:rsidR="00667D12" w:rsidRPr="00E71DE8">
        <w:rPr>
          <w:noProof/>
        </w:rPr>
        <w:t>.</w:t>
      </w:r>
    </w:p>
    <w:p w14:paraId="2AA81A98" w14:textId="1899E40B" w:rsidR="00F01D38" w:rsidRPr="00E71DE8" w:rsidRDefault="00F01D38" w:rsidP="001B5F34">
      <w:pPr>
        <w:pStyle w:val="Default"/>
        <w:numPr>
          <w:ilvl w:val="2"/>
          <w:numId w:val="27"/>
        </w:numPr>
        <w:ind w:left="709" w:hanging="709"/>
        <w:jc w:val="both"/>
        <w:rPr>
          <w:noProof/>
          <w:color w:val="auto"/>
        </w:rPr>
      </w:pPr>
      <w:r w:rsidRPr="00E71DE8">
        <w:rPr>
          <w:noProof/>
        </w:rPr>
        <w:t xml:space="preserve">b) Teostada </w:t>
      </w:r>
      <w:r w:rsidRPr="00E71DE8">
        <w:t xml:space="preserve">tee profiili parandamine asfaltbetooniga </w:t>
      </w:r>
      <w:bookmarkStart w:id="1" w:name="_Hlk185500368"/>
      <w:r w:rsidRPr="00E71DE8">
        <w:t xml:space="preserve">AC </w:t>
      </w:r>
      <w:r w:rsidR="005376AE" w:rsidRPr="00E71DE8">
        <w:t>12</w:t>
      </w:r>
      <w:r w:rsidRPr="00E71DE8">
        <w:t xml:space="preserve"> </w:t>
      </w:r>
      <w:proofErr w:type="spellStart"/>
      <w:r w:rsidRPr="00E71DE8">
        <w:t>surf</w:t>
      </w:r>
      <w:proofErr w:type="spellEnd"/>
      <w:r w:rsidRPr="00E71DE8">
        <w:t xml:space="preserve"> 70/100</w:t>
      </w:r>
      <w:bookmarkEnd w:id="1"/>
      <w:r w:rsidRPr="00E71DE8">
        <w:t>.</w:t>
      </w:r>
      <w:r w:rsidR="00D864F5" w:rsidRPr="00E71DE8">
        <w:t xml:space="preserve"> Mahuarvestus on tonnipõhine.</w:t>
      </w:r>
      <w:r w:rsidRPr="00E71DE8">
        <w:t xml:space="preserve"> Profiiliparandustööd tuleb teostada </w:t>
      </w:r>
      <w:r w:rsidRPr="00172BD8">
        <w:rPr>
          <w:b/>
          <w:bCs/>
        </w:rPr>
        <w:t>asfaldilaoturiga</w:t>
      </w:r>
      <w:r w:rsidR="00D65CDC" w:rsidRPr="00E71DE8">
        <w:t xml:space="preserve"> (</w:t>
      </w:r>
      <w:r w:rsidR="00D65CDC" w:rsidRPr="00E71DE8">
        <w:rPr>
          <w:noProof/>
        </w:rPr>
        <w:t>“Kululoendi“ juures olevas mahutabeli</w:t>
      </w:r>
      <w:r w:rsidR="00192263">
        <w:rPr>
          <w:noProof/>
        </w:rPr>
        <w:t>te</w:t>
      </w:r>
      <w:r w:rsidR="00D65CDC" w:rsidRPr="00E71DE8">
        <w:rPr>
          <w:noProof/>
        </w:rPr>
        <w:t xml:space="preserve">s kajastuvad </w:t>
      </w:r>
      <w:r w:rsidR="00C2167A">
        <w:rPr>
          <w:noProof/>
        </w:rPr>
        <w:t xml:space="preserve">tonnipõhised </w:t>
      </w:r>
      <w:r w:rsidR="00D65CDC" w:rsidRPr="00E71DE8">
        <w:rPr>
          <w:noProof/>
        </w:rPr>
        <w:t>teelõigud</w:t>
      </w:r>
      <w:r w:rsidR="00884817">
        <w:rPr>
          <w:noProof/>
        </w:rPr>
        <w:t xml:space="preserve"> eristatavana</w:t>
      </w:r>
      <w:r w:rsidR="00D65CDC" w:rsidRPr="00E71DE8">
        <w:rPr>
          <w:noProof/>
        </w:rPr>
        <w:t>).</w:t>
      </w:r>
      <w:r w:rsidR="00EE1BD0">
        <w:rPr>
          <w:noProof/>
        </w:rPr>
        <w:t xml:space="preserve"> Et üleminek ol.olevale teekattele jääks sujuv, tuleb freesida ka lukukohad sisse asfalteeritava lõigu otstesse.</w:t>
      </w:r>
    </w:p>
    <w:p w14:paraId="5A61A7E1" w14:textId="6F7258F9" w:rsidR="00D65CDC" w:rsidRPr="00E71DE8" w:rsidRDefault="00D65CDC" w:rsidP="00D65CDC">
      <w:pPr>
        <w:pStyle w:val="Default"/>
        <w:ind w:left="709"/>
        <w:jc w:val="both"/>
        <w:rPr>
          <w:noProof/>
          <w:color w:val="auto"/>
        </w:rPr>
      </w:pPr>
      <w:r w:rsidRPr="00E71DE8">
        <w:rPr>
          <w:noProof/>
        </w:rPr>
        <w:t>Täpne ulatus (pikkus ja laius) täpsustatakse tööde eel Tellija ja Inseneri esindajaga kohapeal.</w:t>
      </w:r>
    </w:p>
    <w:p w14:paraId="3FBEA9AD" w14:textId="00CA3BBE" w:rsidR="002D4404" w:rsidRPr="00B27E30" w:rsidRDefault="003827D5" w:rsidP="001B5F34">
      <w:pPr>
        <w:pStyle w:val="Default"/>
        <w:numPr>
          <w:ilvl w:val="2"/>
          <w:numId w:val="27"/>
        </w:numPr>
        <w:ind w:left="709" w:hanging="709"/>
        <w:jc w:val="both"/>
        <w:rPr>
          <w:noProof/>
          <w:color w:val="auto"/>
        </w:rPr>
      </w:pPr>
      <w:r w:rsidRPr="00E71DE8">
        <w:rPr>
          <w:noProof/>
        </w:rPr>
        <w:t xml:space="preserve">Parandatud defektsete kohtade kokku viimine olemasoleva asfaltkattega peab olema sujuv. Suurim lubatud </w:t>
      </w:r>
      <w:r w:rsidR="005259C3" w:rsidRPr="00E71DE8">
        <w:rPr>
          <w:noProof/>
        </w:rPr>
        <w:t>tolerants</w:t>
      </w:r>
      <w:r w:rsidRPr="00E71DE8">
        <w:rPr>
          <w:noProof/>
        </w:rPr>
        <w:t xml:space="preserve"> 3 meetri pikkuse lati all on toodud ära Majandus- ja taristuministri 3. augusti 2015. a määruse nr 101 „Tee ehitamise kvaliteedi nõuded</w:t>
      </w:r>
      <w:r w:rsidRPr="00B27E30">
        <w:rPr>
          <w:noProof/>
        </w:rPr>
        <w:t>” Lisas 2.</w:t>
      </w:r>
    </w:p>
    <w:p w14:paraId="10802300" w14:textId="77777777" w:rsidR="00B92800" w:rsidRPr="00B27E30" w:rsidRDefault="00B92800" w:rsidP="001B5F34">
      <w:pPr>
        <w:pStyle w:val="Default"/>
        <w:ind w:left="709" w:hanging="709"/>
        <w:jc w:val="both"/>
        <w:rPr>
          <w:noProof/>
          <w:color w:val="auto"/>
        </w:rPr>
      </w:pPr>
    </w:p>
    <w:p w14:paraId="016EF7FC" w14:textId="77777777" w:rsidR="001B5F34" w:rsidRPr="001B5F34" w:rsidRDefault="003827D5" w:rsidP="001B5F34">
      <w:pPr>
        <w:pStyle w:val="Default"/>
        <w:numPr>
          <w:ilvl w:val="2"/>
          <w:numId w:val="27"/>
        </w:numPr>
        <w:ind w:left="709" w:hanging="709"/>
        <w:jc w:val="both"/>
        <w:rPr>
          <w:noProof/>
          <w:color w:val="auto"/>
        </w:rPr>
      </w:pPr>
      <w:r w:rsidRPr="00B27E30">
        <w:rPr>
          <w:b/>
          <w:noProof/>
        </w:rPr>
        <w:t>Katte ehitus</w:t>
      </w:r>
    </w:p>
    <w:p w14:paraId="05059AAD" w14:textId="1212B334" w:rsidR="00B164F0" w:rsidRPr="00172BD8" w:rsidRDefault="003827D5" w:rsidP="001B5F34">
      <w:pPr>
        <w:pStyle w:val="Default"/>
        <w:numPr>
          <w:ilvl w:val="2"/>
          <w:numId w:val="27"/>
        </w:numPr>
        <w:ind w:left="709" w:hanging="709"/>
        <w:jc w:val="both"/>
        <w:rPr>
          <w:noProof/>
          <w:color w:val="auto"/>
        </w:rPr>
      </w:pPr>
      <w:r w:rsidRPr="001B5F34">
        <w:rPr>
          <w:noProof/>
          <w:spacing w:val="3"/>
        </w:rPr>
        <w:t>Asfaldikih</w:t>
      </w:r>
      <w:r w:rsidR="008542FB" w:rsidRPr="001B5F34">
        <w:rPr>
          <w:noProof/>
          <w:spacing w:val="3"/>
        </w:rPr>
        <w:t>tide</w:t>
      </w:r>
      <w:r w:rsidRPr="001B5F34">
        <w:rPr>
          <w:noProof/>
          <w:spacing w:val="3"/>
        </w:rPr>
        <w:t xml:space="preserve"> paigaldamine teostada laoturiga. </w:t>
      </w:r>
      <w:r w:rsidR="00B164F0" w:rsidRPr="001B5F34">
        <w:rPr>
          <w:noProof/>
          <w:spacing w:val="3"/>
        </w:rPr>
        <w:t>Asfaltsegu valmistamisel lähtuda EVS 901-3:202</w:t>
      </w:r>
      <w:r w:rsidR="00172BD8">
        <w:rPr>
          <w:noProof/>
          <w:spacing w:val="3"/>
        </w:rPr>
        <w:t>6</w:t>
      </w:r>
      <w:r w:rsidR="000B703D" w:rsidRPr="001B5F34">
        <w:rPr>
          <w:noProof/>
          <w:spacing w:val="3"/>
        </w:rPr>
        <w:t xml:space="preserve"> ja </w:t>
      </w:r>
      <w:r w:rsidR="00B164F0" w:rsidRPr="001B5F34">
        <w:rPr>
          <w:noProof/>
          <w:spacing w:val="3"/>
        </w:rPr>
        <w:t>“Asfaldist katendikihtide ehitamise juhisest“ (Transpordiameti maanteehoiuteenistuse direktori korraldus 16.04.2021 nr 1.1-3/21/162).</w:t>
      </w:r>
      <w:r w:rsidR="00E57725" w:rsidRPr="001B5F34">
        <w:rPr>
          <w:noProof/>
          <w:spacing w:val="3"/>
        </w:rPr>
        <w:t xml:space="preserve"> Asfaltsegu täitematerjalide</w:t>
      </w:r>
      <w:r w:rsidR="00EA74B6" w:rsidRPr="001B5F34">
        <w:rPr>
          <w:noProof/>
          <w:spacing w:val="3"/>
        </w:rPr>
        <w:t xml:space="preserve"> määramisel </w:t>
      </w:r>
      <w:r w:rsidR="00E57725" w:rsidRPr="001B5F34">
        <w:rPr>
          <w:noProof/>
          <w:spacing w:val="3"/>
        </w:rPr>
        <w:t>lähtuda remondilõikude AKÖL-ist</w:t>
      </w:r>
      <w:r w:rsidR="005B55CE" w:rsidRPr="001B5F34">
        <w:rPr>
          <w:noProof/>
          <w:spacing w:val="3"/>
        </w:rPr>
        <w:t xml:space="preserve"> (</w:t>
      </w:r>
      <w:r w:rsidR="005B55CE">
        <w:rPr>
          <w:noProof/>
        </w:rPr>
        <w:t>“</w:t>
      </w:r>
      <w:r w:rsidR="005B55CE" w:rsidRPr="00B27E30">
        <w:rPr>
          <w:noProof/>
        </w:rPr>
        <w:t>Kululoend</w:t>
      </w:r>
      <w:r w:rsidR="005B55CE">
        <w:rPr>
          <w:noProof/>
        </w:rPr>
        <w:t>i“ juures olevas mahutabelis on kajastatud lõikude AKÖL-id).</w:t>
      </w:r>
    </w:p>
    <w:p w14:paraId="1744F8FD" w14:textId="319029DB" w:rsidR="00477DBF" w:rsidRPr="001B5F34" w:rsidRDefault="00477DBF" w:rsidP="001B5F34">
      <w:pPr>
        <w:pStyle w:val="Default"/>
        <w:numPr>
          <w:ilvl w:val="2"/>
          <w:numId w:val="27"/>
        </w:numPr>
        <w:ind w:left="709" w:hanging="709"/>
        <w:jc w:val="both"/>
        <w:rPr>
          <w:noProof/>
          <w:color w:val="auto"/>
        </w:rPr>
      </w:pPr>
      <w:r>
        <w:rPr>
          <w:noProof/>
        </w:rPr>
        <w:t>Ku</w:t>
      </w:r>
      <w:r w:rsidR="000107F1">
        <w:rPr>
          <w:noProof/>
        </w:rPr>
        <w:t>s</w:t>
      </w:r>
      <w:r>
        <w:rPr>
          <w:noProof/>
        </w:rPr>
        <w:t xml:space="preserve"> raskeliikluse osakaal on &gt;10%, siis kasutada ühe kategooria võrra rangemaid </w:t>
      </w:r>
      <w:r w:rsidR="00013774">
        <w:rPr>
          <w:noProof/>
        </w:rPr>
        <w:t xml:space="preserve">täitematerjali </w:t>
      </w:r>
      <w:r>
        <w:rPr>
          <w:noProof/>
        </w:rPr>
        <w:t>nõudeid asfaltisegus</w:t>
      </w:r>
      <w:r w:rsidR="008B540C">
        <w:rPr>
          <w:noProof/>
        </w:rPr>
        <w:t xml:space="preserve"> (vastavalt EVS-i tabel 16</w:t>
      </w:r>
      <w:r w:rsidR="0084348D">
        <w:rPr>
          <w:noProof/>
        </w:rPr>
        <w:t xml:space="preserve"> juhtudel</w:t>
      </w:r>
      <w:r w:rsidR="008B540C">
        <w:rPr>
          <w:noProof/>
        </w:rPr>
        <w:t>).</w:t>
      </w:r>
    </w:p>
    <w:p w14:paraId="576355CB" w14:textId="0080B4DB" w:rsidR="008542FB" w:rsidRPr="00B27E30" w:rsidRDefault="00D65CDC" w:rsidP="00480196">
      <w:pPr>
        <w:rPr>
          <w:noProof/>
        </w:rPr>
      </w:pPr>
      <w:r>
        <w:rPr>
          <w:noProof/>
        </w:rPr>
        <w:br w:type="page"/>
      </w:r>
      <w:r w:rsidR="008542FB" w:rsidRPr="00B27E30">
        <w:rPr>
          <w:b/>
          <w:noProof/>
        </w:rPr>
        <w:lastRenderedPageBreak/>
        <w:t>Peenarde kindlustamine</w:t>
      </w:r>
    </w:p>
    <w:p w14:paraId="18DF3AAB" w14:textId="213BD2A2" w:rsidR="008542FB" w:rsidRPr="00E71DE8" w:rsidRDefault="008542FB" w:rsidP="001B5F34">
      <w:pPr>
        <w:pStyle w:val="Default"/>
        <w:numPr>
          <w:ilvl w:val="2"/>
          <w:numId w:val="27"/>
        </w:numPr>
        <w:ind w:left="709" w:hanging="709"/>
        <w:jc w:val="both"/>
        <w:rPr>
          <w:noProof/>
          <w:color w:val="auto"/>
        </w:rPr>
      </w:pPr>
      <w:r w:rsidRPr="00E71DE8">
        <w:rPr>
          <w:noProof/>
        </w:rPr>
        <w:t>Remondilõikude ulatuses</w:t>
      </w:r>
      <w:r w:rsidR="005259C3" w:rsidRPr="00E71DE8">
        <w:rPr>
          <w:noProof/>
        </w:rPr>
        <w:t xml:space="preserve"> taastada</w:t>
      </w:r>
      <w:r w:rsidRPr="00E71DE8">
        <w:rPr>
          <w:noProof/>
        </w:rPr>
        <w:t xml:space="preserve"> tugipeenrad </w:t>
      </w:r>
      <w:r w:rsidR="00214436" w:rsidRPr="00E71DE8">
        <w:rPr>
          <w:noProof/>
        </w:rPr>
        <w:t>vajalikes kohtades</w:t>
      </w:r>
      <w:r w:rsidRPr="00E71DE8">
        <w:rPr>
          <w:noProof/>
        </w:rPr>
        <w:t xml:space="preserve"> </w:t>
      </w:r>
      <w:r w:rsidR="00E71DE8" w:rsidRPr="00E71DE8">
        <w:rPr>
          <w:noProof/>
        </w:rPr>
        <w:t>(täpsustatakse tööde eel Tellija ja Inseneri esindajaga kohapeal)</w:t>
      </w:r>
      <w:r w:rsidR="007906B8">
        <w:rPr>
          <w:noProof/>
        </w:rPr>
        <w:t xml:space="preserve"> </w:t>
      </w:r>
      <w:r w:rsidRPr="00E71DE8">
        <w:rPr>
          <w:noProof/>
        </w:rPr>
        <w:t xml:space="preserve">purustatud kruusast segu nr 5 (h = </w:t>
      </w:r>
      <w:r w:rsidR="000107F1">
        <w:rPr>
          <w:noProof/>
        </w:rPr>
        <w:t>varieeruv</w:t>
      </w:r>
      <w:r w:rsidRPr="00E71DE8">
        <w:rPr>
          <w:noProof/>
        </w:rPr>
        <w:t xml:space="preserve">, laius </w:t>
      </w:r>
      <w:r w:rsidR="001A6AF4" w:rsidRPr="00E71DE8">
        <w:rPr>
          <w:noProof/>
        </w:rPr>
        <w:t>=</w:t>
      </w:r>
      <w:r w:rsidR="00E57725" w:rsidRPr="00E71DE8">
        <w:rPr>
          <w:noProof/>
        </w:rPr>
        <w:t xml:space="preserve"> </w:t>
      </w:r>
      <w:r w:rsidR="00172BD8">
        <w:rPr>
          <w:noProof/>
        </w:rPr>
        <w:t>olemasoleva</w:t>
      </w:r>
      <w:r w:rsidR="00E57725" w:rsidRPr="00E71DE8">
        <w:rPr>
          <w:noProof/>
        </w:rPr>
        <w:t xml:space="preserve"> peenra laius, eeldatav 0,5 m</w:t>
      </w:r>
      <w:r w:rsidRPr="00E71DE8">
        <w:rPr>
          <w:noProof/>
        </w:rPr>
        <w:t>). Peenar ei tohi olla kõrgem kui sõidutee katte äär.</w:t>
      </w:r>
    </w:p>
    <w:p w14:paraId="46DA7781" w14:textId="1F387961" w:rsidR="008542FB" w:rsidRPr="00B27E30" w:rsidRDefault="008542FB" w:rsidP="001B5F34">
      <w:pPr>
        <w:pStyle w:val="Default"/>
        <w:numPr>
          <w:ilvl w:val="2"/>
          <w:numId w:val="27"/>
        </w:numPr>
        <w:ind w:left="709" w:hanging="709"/>
        <w:jc w:val="both"/>
        <w:rPr>
          <w:noProof/>
          <w:color w:val="auto"/>
        </w:rPr>
      </w:pPr>
      <w:r w:rsidRPr="00B27E30">
        <w:rPr>
          <w:noProof/>
        </w:rPr>
        <w:t>Elastsusmoodul mõõdetuna Inspektor või Loadman tüüpi seadmega tugipeenra keskel peab olema vähemalt 130 MPa.</w:t>
      </w:r>
    </w:p>
    <w:p w14:paraId="3F531BB8" w14:textId="77777777" w:rsidR="00F46368" w:rsidRPr="00B27E30" w:rsidRDefault="00F46368" w:rsidP="001B5F34">
      <w:pPr>
        <w:pStyle w:val="Default"/>
        <w:ind w:left="709" w:hanging="709"/>
        <w:jc w:val="both"/>
        <w:rPr>
          <w:noProof/>
          <w:color w:val="auto"/>
        </w:rPr>
      </w:pPr>
    </w:p>
    <w:p w14:paraId="5F4AE0DF" w14:textId="77777777" w:rsidR="002D4404" w:rsidRPr="006C5E38" w:rsidRDefault="00A7241B" w:rsidP="001B5F34">
      <w:pPr>
        <w:pStyle w:val="Default"/>
        <w:numPr>
          <w:ilvl w:val="2"/>
          <w:numId w:val="27"/>
        </w:numPr>
        <w:ind w:left="709" w:hanging="709"/>
        <w:jc w:val="both"/>
        <w:rPr>
          <w:noProof/>
          <w:color w:val="auto"/>
        </w:rPr>
      </w:pPr>
      <w:r w:rsidRPr="006C5E38">
        <w:rPr>
          <w:b/>
          <w:noProof/>
        </w:rPr>
        <w:t>Teemärgistus</w:t>
      </w:r>
    </w:p>
    <w:p w14:paraId="33ED87E8" w14:textId="2944CFEF" w:rsidR="00727815" w:rsidRPr="00603A5A" w:rsidRDefault="00A7241B" w:rsidP="00727815">
      <w:pPr>
        <w:pStyle w:val="Default"/>
        <w:numPr>
          <w:ilvl w:val="2"/>
          <w:numId w:val="27"/>
        </w:numPr>
        <w:ind w:left="709" w:hanging="709"/>
        <w:jc w:val="both"/>
        <w:rPr>
          <w:b/>
          <w:noProof/>
          <w:color w:val="auto"/>
        </w:rPr>
      </w:pPr>
      <w:r w:rsidRPr="006C5E38">
        <w:rPr>
          <w:noProof/>
          <w:lang w:eastAsia="et-EE"/>
        </w:rPr>
        <w:t>T</w:t>
      </w:r>
      <w:r w:rsidRPr="006C5E38">
        <w:rPr>
          <w:noProof/>
        </w:rPr>
        <w:t>aastada remondieelne sõiduradade märgistu</w:t>
      </w:r>
      <w:r w:rsidR="006C5E38" w:rsidRPr="006C5E38">
        <w:rPr>
          <w:noProof/>
        </w:rPr>
        <w:t>s</w:t>
      </w:r>
      <w:r w:rsidR="008045BE">
        <w:rPr>
          <w:noProof/>
        </w:rPr>
        <w:t>, kus see osutub vajalikuks</w:t>
      </w:r>
      <w:r w:rsidRPr="006C5E38">
        <w:rPr>
          <w:noProof/>
        </w:rPr>
        <w:t xml:space="preserve">. </w:t>
      </w:r>
      <w:r w:rsidR="008542FB" w:rsidRPr="006C5E38">
        <w:rPr>
          <w:noProof/>
        </w:rPr>
        <w:t>Kasutada termoplastikut. Konkreetne taastamise maht ja ulatus täpsustatakse</w:t>
      </w:r>
      <w:r w:rsidR="008542FB" w:rsidRPr="006C5E38">
        <w:rPr>
          <w:noProof/>
          <w:color w:val="000000" w:themeColor="text1"/>
        </w:rPr>
        <w:t xml:space="preserve"> </w:t>
      </w:r>
      <w:r w:rsidR="002A62BD" w:rsidRPr="006C5E38">
        <w:rPr>
          <w:noProof/>
          <w:color w:val="000000" w:themeColor="text1"/>
        </w:rPr>
        <w:t>objektil enne töödega alustamist.</w:t>
      </w:r>
    </w:p>
    <w:p w14:paraId="08C7867D" w14:textId="39814FF4" w:rsidR="00603A5A" w:rsidRPr="00172BD8" w:rsidRDefault="00603A5A" w:rsidP="00172BD8">
      <w:pPr>
        <w:pStyle w:val="Default"/>
        <w:ind w:left="709" w:hanging="567"/>
        <w:jc w:val="both"/>
        <w:rPr>
          <w:b/>
          <w:bCs/>
          <w:noProof/>
          <w:color w:val="auto"/>
        </w:rPr>
      </w:pPr>
      <w:r w:rsidRPr="00EC44AC">
        <w:rPr>
          <w:b/>
          <w:bCs/>
          <w:noProof/>
          <w:color w:val="000000" w:themeColor="text1"/>
        </w:rPr>
        <w:t>NB</w:t>
      </w:r>
      <w:r w:rsidRPr="004E7123">
        <w:rPr>
          <w:b/>
          <w:bCs/>
          <w:noProof/>
          <w:color w:val="000000" w:themeColor="text1"/>
        </w:rPr>
        <w:t>!</w:t>
      </w:r>
      <w:r w:rsidR="00EC44AC" w:rsidRPr="004E7123">
        <w:rPr>
          <w:b/>
          <w:bCs/>
          <w:noProof/>
          <w:color w:val="000000" w:themeColor="text1"/>
        </w:rPr>
        <w:tab/>
      </w:r>
      <w:r w:rsidRPr="00B0142F">
        <w:rPr>
          <w:noProof/>
          <w:color w:val="000000" w:themeColor="text1"/>
        </w:rPr>
        <w:t>Töövõtja on kohustatud lõpetama teekattemärgistustööd 202</w:t>
      </w:r>
      <w:r w:rsidR="004E7123" w:rsidRPr="00B0142F">
        <w:rPr>
          <w:noProof/>
          <w:color w:val="000000" w:themeColor="text1"/>
        </w:rPr>
        <w:t>6</w:t>
      </w:r>
      <w:r w:rsidRPr="00B0142F">
        <w:rPr>
          <w:noProof/>
          <w:color w:val="000000" w:themeColor="text1"/>
        </w:rPr>
        <w:t>. aastal sõltumata Töövõtulepingu</w:t>
      </w:r>
      <w:r w:rsidR="0032301C" w:rsidRPr="00B0142F">
        <w:rPr>
          <w:noProof/>
          <w:color w:val="000000" w:themeColor="text1"/>
        </w:rPr>
        <w:t>s</w:t>
      </w:r>
      <w:r w:rsidRPr="00B0142F">
        <w:rPr>
          <w:noProof/>
          <w:color w:val="000000" w:themeColor="text1"/>
        </w:rPr>
        <w:t xml:space="preserve"> määratud kõikide t</w:t>
      </w:r>
      <w:r w:rsidR="0032301C" w:rsidRPr="00B0142F">
        <w:rPr>
          <w:noProof/>
          <w:color w:val="000000" w:themeColor="text1"/>
        </w:rPr>
        <w:t>ö</w:t>
      </w:r>
      <w:r w:rsidRPr="00B0142F">
        <w:rPr>
          <w:noProof/>
          <w:color w:val="000000" w:themeColor="text1"/>
        </w:rPr>
        <w:t>öde teostamise tähtajast. Selleks peab Töövõtja planeerima kõikide tööde</w:t>
      </w:r>
      <w:r w:rsidR="00006794" w:rsidRPr="00B0142F">
        <w:rPr>
          <w:noProof/>
          <w:color w:val="000000" w:themeColor="text1"/>
        </w:rPr>
        <w:t xml:space="preserve"> tegemise</w:t>
      </w:r>
      <w:r w:rsidRPr="00B0142F">
        <w:rPr>
          <w:noProof/>
          <w:color w:val="000000" w:themeColor="text1"/>
        </w:rPr>
        <w:t xml:space="preserve"> ajagraafikut selliselt, et oleks </w:t>
      </w:r>
      <w:r w:rsidR="00006794" w:rsidRPr="00B0142F">
        <w:rPr>
          <w:noProof/>
          <w:color w:val="000000" w:themeColor="text1"/>
        </w:rPr>
        <w:t>tagatud teekattemärgistuse tööde kvaliteet</w:t>
      </w:r>
      <w:r w:rsidR="001474EC" w:rsidRPr="00B0142F">
        <w:rPr>
          <w:noProof/>
          <w:color w:val="000000" w:themeColor="text1"/>
        </w:rPr>
        <w:t>,</w:t>
      </w:r>
      <w:r w:rsidR="00006794" w:rsidRPr="00B0142F">
        <w:rPr>
          <w:noProof/>
          <w:color w:val="000000" w:themeColor="text1"/>
        </w:rPr>
        <w:t xml:space="preserve"> järgides selle kõike vajalikke tehnoloogilisi nõudeid. Töövõtja peab arvestama, et mitte sobivatel tingimustel teekattemärgistuse tööde tegemise puhul </w:t>
      </w:r>
      <w:r w:rsidR="0032301C" w:rsidRPr="00B0142F">
        <w:rPr>
          <w:noProof/>
          <w:color w:val="000000" w:themeColor="text1"/>
        </w:rPr>
        <w:t>või muudel põhjustel</w:t>
      </w:r>
      <w:r w:rsidR="001474EC" w:rsidRPr="00B0142F">
        <w:rPr>
          <w:noProof/>
          <w:color w:val="000000" w:themeColor="text1"/>
        </w:rPr>
        <w:t>,</w:t>
      </w:r>
      <w:r w:rsidR="0032301C" w:rsidRPr="00B0142F">
        <w:rPr>
          <w:noProof/>
          <w:color w:val="000000" w:themeColor="text1"/>
        </w:rPr>
        <w:t xml:space="preserve"> kui teekattemärgistus ei vasta Töövõtulepingu ja selle lisade nõuetele</w:t>
      </w:r>
      <w:r w:rsidR="001474EC" w:rsidRPr="00B0142F">
        <w:rPr>
          <w:noProof/>
          <w:color w:val="000000" w:themeColor="text1"/>
        </w:rPr>
        <w:t>,</w:t>
      </w:r>
      <w:r w:rsidR="0032301C" w:rsidRPr="00B0142F">
        <w:rPr>
          <w:noProof/>
          <w:color w:val="000000" w:themeColor="text1"/>
        </w:rPr>
        <w:t xml:space="preserve"> </w:t>
      </w:r>
      <w:r w:rsidR="00006794" w:rsidRPr="00B0142F">
        <w:rPr>
          <w:noProof/>
          <w:color w:val="000000" w:themeColor="text1"/>
        </w:rPr>
        <w:t>peab Töövõtja vajadusel teekattemärgistustööd ümber tegema, mi</w:t>
      </w:r>
      <w:r w:rsidR="0032301C" w:rsidRPr="00B0142F">
        <w:rPr>
          <w:noProof/>
          <w:color w:val="000000" w:themeColor="text1"/>
        </w:rPr>
        <w:t>lle kulud</w:t>
      </w:r>
      <w:r w:rsidR="00006794" w:rsidRPr="00B0142F">
        <w:rPr>
          <w:noProof/>
          <w:color w:val="000000" w:themeColor="text1"/>
        </w:rPr>
        <w:t xml:space="preserve"> ei kuulu täiendavale tasustamisele. Samuti ei kuulu täiendavale tasustamisele võimalikud lisakulud</w:t>
      </w:r>
      <w:r w:rsidR="00EC44AC" w:rsidRPr="00B0142F">
        <w:rPr>
          <w:noProof/>
          <w:color w:val="000000" w:themeColor="text1"/>
        </w:rPr>
        <w:t xml:space="preserve"> (nt puhurite, lisandite jne kasutamine)</w:t>
      </w:r>
      <w:r w:rsidR="00006794" w:rsidRPr="00B0142F">
        <w:rPr>
          <w:noProof/>
          <w:color w:val="000000" w:themeColor="text1"/>
        </w:rPr>
        <w:t xml:space="preserve">, mis võivad </w:t>
      </w:r>
      <w:r w:rsidR="0032301C" w:rsidRPr="00B0142F">
        <w:rPr>
          <w:noProof/>
          <w:color w:val="000000" w:themeColor="text1"/>
        </w:rPr>
        <w:t>kaasneda</w:t>
      </w:r>
      <w:r w:rsidR="00006794" w:rsidRPr="00B0142F">
        <w:rPr>
          <w:noProof/>
          <w:color w:val="000000" w:themeColor="text1"/>
        </w:rPr>
        <w:t xml:space="preserve"> teostatavate tööde kvaliteedi ja/või parema kvaliteedi tagamise</w:t>
      </w:r>
      <w:r w:rsidR="0032301C" w:rsidRPr="00B0142F">
        <w:rPr>
          <w:noProof/>
          <w:color w:val="000000" w:themeColor="text1"/>
        </w:rPr>
        <w:t>ga</w:t>
      </w:r>
      <w:r w:rsidR="00006794" w:rsidRPr="00B0142F">
        <w:rPr>
          <w:noProof/>
          <w:color w:val="000000" w:themeColor="text1"/>
        </w:rPr>
        <w:t xml:space="preserve">. </w:t>
      </w:r>
      <w:r w:rsidR="0032301C" w:rsidRPr="00B0142F">
        <w:rPr>
          <w:noProof/>
          <w:color w:val="000000" w:themeColor="text1"/>
        </w:rPr>
        <w:t>Arvestades Töövõtulepingu tingimusi</w:t>
      </w:r>
      <w:r w:rsidR="001474EC" w:rsidRPr="00B0142F">
        <w:rPr>
          <w:noProof/>
          <w:color w:val="000000" w:themeColor="text1"/>
        </w:rPr>
        <w:t>,</w:t>
      </w:r>
      <w:r w:rsidR="0032301C" w:rsidRPr="00B0142F">
        <w:rPr>
          <w:noProof/>
          <w:color w:val="000000" w:themeColor="text1"/>
        </w:rPr>
        <w:t xml:space="preserve"> tuleb teekattemärgistustöödega seotud kõik võimalikud kulud arvestada Kululoendi ühikuhindades.</w:t>
      </w:r>
      <w:r w:rsidR="0032301C" w:rsidRPr="00172BD8">
        <w:rPr>
          <w:b/>
          <w:bCs/>
          <w:noProof/>
          <w:color w:val="000000" w:themeColor="text1"/>
        </w:rPr>
        <w:t xml:space="preserve"> </w:t>
      </w:r>
    </w:p>
    <w:p w14:paraId="6871B6A1" w14:textId="77777777" w:rsidR="00727815" w:rsidRPr="00862B26" w:rsidRDefault="00727815" w:rsidP="00727815">
      <w:pPr>
        <w:pStyle w:val="Default"/>
        <w:ind w:left="709"/>
        <w:jc w:val="both"/>
        <w:rPr>
          <w:b/>
          <w:noProof/>
          <w:color w:val="auto"/>
        </w:rPr>
      </w:pPr>
    </w:p>
    <w:p w14:paraId="183AABF4" w14:textId="77777777" w:rsidR="00727815" w:rsidRPr="00B27E30" w:rsidRDefault="00727815" w:rsidP="001B5F34">
      <w:pPr>
        <w:pStyle w:val="Default"/>
        <w:ind w:left="709" w:hanging="709"/>
        <w:jc w:val="both"/>
        <w:rPr>
          <w:noProof/>
        </w:rPr>
      </w:pPr>
    </w:p>
    <w:p w14:paraId="73A37AC7" w14:textId="77777777" w:rsidR="00911D83" w:rsidRPr="00B27E30" w:rsidRDefault="00911D83" w:rsidP="001B5F34">
      <w:pPr>
        <w:pStyle w:val="Pealkiri2"/>
        <w:numPr>
          <w:ilvl w:val="0"/>
          <w:numId w:val="27"/>
        </w:numPr>
        <w:overflowPunct/>
        <w:autoSpaceDE/>
        <w:autoSpaceDN/>
        <w:adjustRightInd/>
        <w:ind w:left="709" w:hanging="709"/>
        <w:jc w:val="both"/>
        <w:textAlignment w:val="auto"/>
        <w:rPr>
          <w:rFonts w:ascii="Times New Roman" w:hAnsi="Times New Roman"/>
          <w:b/>
          <w:noProof/>
          <w:sz w:val="24"/>
          <w:szCs w:val="24"/>
          <w:lang w:val="et-EE"/>
        </w:rPr>
      </w:pPr>
      <w:r w:rsidRPr="00B27E30">
        <w:rPr>
          <w:rFonts w:ascii="Times New Roman" w:hAnsi="Times New Roman"/>
          <w:b/>
          <w:noProof/>
          <w:sz w:val="24"/>
          <w:szCs w:val="24"/>
          <w:lang w:val="et-EE"/>
        </w:rPr>
        <w:t>TÄIENDAVAD NÕUDED</w:t>
      </w:r>
    </w:p>
    <w:p w14:paraId="61AA22B2" w14:textId="77777777" w:rsidR="00B45BB3" w:rsidRPr="00B27E30" w:rsidRDefault="00B45BB3" w:rsidP="001B5F34">
      <w:pPr>
        <w:spacing w:after="0"/>
        <w:ind w:left="709" w:hanging="709"/>
        <w:rPr>
          <w:noProof/>
        </w:rPr>
      </w:pPr>
    </w:p>
    <w:p w14:paraId="59D3F5DA" w14:textId="77777777" w:rsidR="001C4823" w:rsidRPr="001C4823" w:rsidRDefault="001C4823" w:rsidP="001B5F34">
      <w:pPr>
        <w:pStyle w:val="Loendilik"/>
        <w:numPr>
          <w:ilvl w:val="0"/>
          <w:numId w:val="1"/>
        </w:numPr>
        <w:ind w:left="709" w:hanging="709"/>
        <w:jc w:val="both"/>
        <w:rPr>
          <w:b/>
          <w:noProof/>
          <w:vanish/>
          <w:lang w:val="et-EE"/>
        </w:rPr>
      </w:pPr>
    </w:p>
    <w:p w14:paraId="0BF509AF" w14:textId="77777777" w:rsidR="001C4823" w:rsidRPr="001C4823" w:rsidRDefault="001C4823" w:rsidP="001B5F34">
      <w:pPr>
        <w:pStyle w:val="Loendilik"/>
        <w:numPr>
          <w:ilvl w:val="0"/>
          <w:numId w:val="1"/>
        </w:numPr>
        <w:ind w:left="709" w:hanging="709"/>
        <w:jc w:val="both"/>
        <w:rPr>
          <w:b/>
          <w:noProof/>
          <w:vanish/>
          <w:lang w:val="et-EE"/>
        </w:rPr>
      </w:pPr>
    </w:p>
    <w:p w14:paraId="5701F0FC" w14:textId="338B8EE1" w:rsidR="00117A8E" w:rsidRPr="00B27E30" w:rsidRDefault="00911D83" w:rsidP="001B5F34">
      <w:pPr>
        <w:pStyle w:val="Loendilik"/>
        <w:numPr>
          <w:ilvl w:val="1"/>
          <w:numId w:val="1"/>
        </w:numPr>
        <w:ind w:left="709" w:hanging="709"/>
        <w:jc w:val="both"/>
        <w:rPr>
          <w:b/>
          <w:noProof/>
          <w:lang w:val="et-EE"/>
        </w:rPr>
      </w:pPr>
      <w:r w:rsidRPr="00B27E30">
        <w:rPr>
          <w:b/>
          <w:noProof/>
          <w:lang w:val="et-EE"/>
        </w:rPr>
        <w:t>Kooskõlastuste hankimine</w:t>
      </w:r>
      <w:r w:rsidR="00D45703" w:rsidRPr="00B27E30">
        <w:rPr>
          <w:b/>
          <w:noProof/>
          <w:lang w:val="et-EE"/>
        </w:rPr>
        <w:t>, muud nõuded</w:t>
      </w:r>
    </w:p>
    <w:p w14:paraId="0086EA16" w14:textId="2B444870" w:rsidR="00AB7FC6" w:rsidRPr="00B27E30" w:rsidRDefault="00911D83" w:rsidP="001B5F34">
      <w:pPr>
        <w:pStyle w:val="Loendilik"/>
        <w:numPr>
          <w:ilvl w:val="1"/>
          <w:numId w:val="1"/>
        </w:numPr>
        <w:ind w:left="709" w:hanging="709"/>
        <w:jc w:val="both"/>
        <w:rPr>
          <w:b/>
          <w:noProof/>
          <w:lang w:val="et-EE"/>
        </w:rPr>
      </w:pPr>
      <w:r w:rsidRPr="00B27E30">
        <w:rPr>
          <w:noProof/>
          <w:lang w:val="et-EE"/>
        </w:rPr>
        <w:t>Enne ehitustööde algust on Töövõtja kohustatud hankima vajalikud kooskõlastused kommunikatsioon</w:t>
      </w:r>
      <w:r w:rsidR="007906B8">
        <w:rPr>
          <w:noProof/>
          <w:lang w:val="et-EE"/>
        </w:rPr>
        <w:t>i</w:t>
      </w:r>
      <w:r w:rsidRPr="00B27E30">
        <w:rPr>
          <w:noProof/>
          <w:lang w:val="et-EE"/>
        </w:rPr>
        <w:t>trasside valdajatelt ja vajadusel</w:t>
      </w:r>
      <w:r w:rsidR="00E54CC8" w:rsidRPr="00B27E30">
        <w:rPr>
          <w:noProof/>
          <w:lang w:val="et-EE"/>
        </w:rPr>
        <w:t xml:space="preserve"> kutsuma kommunikatsioonitrassi haldajad objektile välisvõrkude geodeetilise paiknemise täpsustamiseks.</w:t>
      </w:r>
      <w:r w:rsidRPr="00B27E30">
        <w:rPr>
          <w:noProof/>
          <w:lang w:val="et-EE"/>
        </w:rPr>
        <w:t xml:space="preserve"> Samuti on töövõtja kohustatud enne tööde algust teavitama kõiki teisi asjast huvitatud osapooli, keda käesolev teehoiutöö kirjeldus puudutab </w:t>
      </w:r>
      <w:r w:rsidR="00AB7FC6" w:rsidRPr="00B27E30">
        <w:rPr>
          <w:noProof/>
          <w:lang w:val="et-EE"/>
        </w:rPr>
        <w:t>(nt ühistransport, kohalik omavalitsus, Tark Tee portaal, piirkonna teehooldaja jne).</w:t>
      </w:r>
    </w:p>
    <w:p w14:paraId="52CF0F1B" w14:textId="10974BE9" w:rsidR="00D15152" w:rsidRPr="00B27E30" w:rsidRDefault="00EE7349" w:rsidP="001B5F34">
      <w:pPr>
        <w:pStyle w:val="Loendilik"/>
        <w:numPr>
          <w:ilvl w:val="1"/>
          <w:numId w:val="1"/>
        </w:numPr>
        <w:ind w:left="709" w:hanging="709"/>
        <w:jc w:val="both"/>
        <w:rPr>
          <w:b/>
          <w:noProof/>
          <w:lang w:val="et-EE"/>
        </w:rPr>
      </w:pPr>
      <w:r w:rsidRPr="00B27E30">
        <w:rPr>
          <w:noProof/>
          <w:lang w:val="et-EE"/>
        </w:rPr>
        <w:t xml:space="preserve">Töövõtja </w:t>
      </w:r>
      <w:r w:rsidR="00D45703" w:rsidRPr="00B27E30">
        <w:rPr>
          <w:noProof/>
          <w:lang w:val="et-EE"/>
        </w:rPr>
        <w:t xml:space="preserve">teostab </w:t>
      </w:r>
      <w:r w:rsidR="00E54CC8" w:rsidRPr="00B27E30">
        <w:rPr>
          <w:noProof/>
          <w:lang w:val="et-EE"/>
        </w:rPr>
        <w:t>ehitus</w:t>
      </w:r>
      <w:r w:rsidRPr="00B27E30">
        <w:rPr>
          <w:noProof/>
          <w:lang w:val="et-EE"/>
        </w:rPr>
        <w:t xml:space="preserve">tööde </w:t>
      </w:r>
      <w:r w:rsidR="00E54CC8" w:rsidRPr="00B27E30">
        <w:rPr>
          <w:noProof/>
          <w:lang w:val="et-EE"/>
        </w:rPr>
        <w:t>läbiviimisest</w:t>
      </w:r>
      <w:r w:rsidRPr="00B27E30">
        <w:rPr>
          <w:noProof/>
          <w:lang w:val="et-EE"/>
        </w:rPr>
        <w:t xml:space="preserve"> tulenevad ajutised tööd, sh võimalike ümbersõiduteede seisukorra säilimise tagamiseks tehtav korrashoid </w:t>
      </w:r>
      <w:r w:rsidR="00E54CC8" w:rsidRPr="00B27E30">
        <w:rPr>
          <w:noProof/>
          <w:lang w:val="et-EE"/>
        </w:rPr>
        <w:t>ehitus</w:t>
      </w:r>
      <w:r w:rsidRPr="00B27E30">
        <w:rPr>
          <w:noProof/>
          <w:lang w:val="et-EE"/>
        </w:rPr>
        <w:t xml:space="preserve">tööde teostamise ajal kuni tee(de) ümbersõiduteena kasutamise lõpuni. </w:t>
      </w:r>
    </w:p>
    <w:p w14:paraId="11AE362A" w14:textId="77777777" w:rsidR="009F2309" w:rsidRDefault="009F2309" w:rsidP="001B5F34">
      <w:pPr>
        <w:pStyle w:val="Kehatekst"/>
        <w:numPr>
          <w:ilvl w:val="1"/>
          <w:numId w:val="1"/>
        </w:numPr>
        <w:ind w:left="709" w:hanging="709"/>
        <w:rPr>
          <w:noProof/>
        </w:rPr>
      </w:pPr>
      <w:r w:rsidRPr="00B27E30">
        <w:rPr>
          <w:noProof/>
        </w:rPr>
        <w:t>Ehitustööde käigus tuleb tagada kõikide olemasolevate piirimärkide ja geodeetiliste punktide  säilimine. Kui see osutub võimatuks, tuleb sellest teavitada maaomanikku ja pärast tööde lõpetamist taastada oma kuludega kõik tööde käigus hävinud piirimärgid. Piirimärkide taastamist võib teostada vaid selleks pädevust omav isik.</w:t>
      </w:r>
    </w:p>
    <w:p w14:paraId="03703315" w14:textId="7281AFF7" w:rsidR="00792C67" w:rsidRPr="005376AE" w:rsidRDefault="00792C67" w:rsidP="001B5F34">
      <w:pPr>
        <w:pStyle w:val="Kehatekst"/>
        <w:numPr>
          <w:ilvl w:val="1"/>
          <w:numId w:val="1"/>
        </w:numPr>
        <w:ind w:left="709" w:hanging="709"/>
        <w:rPr>
          <w:noProof/>
        </w:rPr>
      </w:pPr>
      <w:r w:rsidRPr="005376AE">
        <w:rPr>
          <w:noProof/>
        </w:rPr>
        <w:t>Raudtee ülesõidukohtades tegutsemisel tööde eel tuleb tegevus kooskõlastada raudteetaristu valdajaga.</w:t>
      </w:r>
    </w:p>
    <w:p w14:paraId="6C8352BA" w14:textId="77777777" w:rsidR="00D15152" w:rsidRPr="00B27E30" w:rsidRDefault="00D15152" w:rsidP="001B5F34">
      <w:pPr>
        <w:pStyle w:val="Loendilik"/>
        <w:ind w:left="709" w:hanging="709"/>
        <w:jc w:val="both"/>
        <w:rPr>
          <w:b/>
          <w:noProof/>
          <w:lang w:val="et-EE"/>
        </w:rPr>
      </w:pPr>
    </w:p>
    <w:p w14:paraId="05099FA9" w14:textId="77777777" w:rsidR="00D15152" w:rsidRPr="00B27E30" w:rsidRDefault="00911D83" w:rsidP="001B5F34">
      <w:pPr>
        <w:pStyle w:val="Loendilik"/>
        <w:numPr>
          <w:ilvl w:val="1"/>
          <w:numId w:val="1"/>
        </w:numPr>
        <w:ind w:left="709" w:hanging="709"/>
        <w:jc w:val="both"/>
        <w:rPr>
          <w:b/>
          <w:noProof/>
          <w:lang w:val="et-EE"/>
        </w:rPr>
      </w:pPr>
      <w:r w:rsidRPr="00B27E30">
        <w:rPr>
          <w:b/>
          <w:noProof/>
          <w:lang w:val="et-EE"/>
        </w:rPr>
        <w:t>Teavitamine</w:t>
      </w:r>
    </w:p>
    <w:p w14:paraId="5D3ED40F" w14:textId="77777777" w:rsidR="00322D83" w:rsidRPr="00B27E30" w:rsidRDefault="000E66E0" w:rsidP="001B5F34">
      <w:pPr>
        <w:pStyle w:val="Loendilik"/>
        <w:numPr>
          <w:ilvl w:val="1"/>
          <w:numId w:val="1"/>
        </w:numPr>
        <w:ind w:left="709" w:hanging="709"/>
        <w:jc w:val="both"/>
        <w:rPr>
          <w:b/>
          <w:noProof/>
          <w:lang w:val="et-EE"/>
        </w:rPr>
      </w:pPr>
      <w:r w:rsidRPr="00B27E30">
        <w:rPr>
          <w:noProof/>
          <w:lang w:val="et-EE"/>
        </w:rPr>
        <w:t>Tellija ja</w:t>
      </w:r>
      <w:r w:rsidR="00911D83" w:rsidRPr="00B27E30">
        <w:rPr>
          <w:noProof/>
          <w:lang w:val="et-EE"/>
        </w:rPr>
        <w:t xml:space="preserve"> ehitaja (Töövõtja) </w:t>
      </w:r>
      <w:r w:rsidR="00C75FD7" w:rsidRPr="00B27E30">
        <w:rPr>
          <w:noProof/>
          <w:lang w:val="et-EE"/>
        </w:rPr>
        <w:t>t</w:t>
      </w:r>
      <w:r w:rsidR="00911D83" w:rsidRPr="00B27E30">
        <w:rPr>
          <w:noProof/>
          <w:lang w:val="et-EE"/>
        </w:rPr>
        <w:t>eatavad omal algatusel viivitamatult avastatud vigadest, puudustest ja riskiteguritest teehoiutöö kirjelduses ning abinõudest, millega saab tööd edendada ja paremate tulemuste saavutamist soodustada. Ehitaja peab teavitama teehoiutöö kirjelduse koostajat, Tellijat ja Inseneri kõigist teehoiutöö kirjelduses leitud ebaselgustest ning võimalikest vasturääkivustest enne kui ta võtab vastu konkreetse teostamise otsuse.</w:t>
      </w:r>
    </w:p>
    <w:p w14:paraId="4E5A3018" w14:textId="77777777" w:rsidR="00322D83" w:rsidRPr="00B27E30" w:rsidRDefault="00322D83" w:rsidP="001B5F34">
      <w:pPr>
        <w:pStyle w:val="Loendilik"/>
        <w:ind w:left="709" w:hanging="709"/>
        <w:jc w:val="both"/>
        <w:rPr>
          <w:b/>
          <w:noProof/>
          <w:lang w:val="et-EE"/>
        </w:rPr>
      </w:pPr>
    </w:p>
    <w:p w14:paraId="74F3F117" w14:textId="77777777" w:rsidR="00322D83" w:rsidRPr="00B27E30" w:rsidRDefault="00322D83" w:rsidP="001B5F34">
      <w:pPr>
        <w:pStyle w:val="Loendilik"/>
        <w:numPr>
          <w:ilvl w:val="1"/>
          <w:numId w:val="1"/>
        </w:numPr>
        <w:ind w:left="709" w:hanging="709"/>
        <w:jc w:val="both"/>
        <w:rPr>
          <w:b/>
          <w:noProof/>
          <w:lang w:val="et-EE"/>
        </w:rPr>
      </w:pPr>
      <w:r w:rsidRPr="00B27E30">
        <w:rPr>
          <w:b/>
          <w:noProof/>
          <w:lang w:val="et-EE"/>
        </w:rPr>
        <w:t>Liikluskorraldus</w:t>
      </w:r>
    </w:p>
    <w:p w14:paraId="4D750088" w14:textId="77777777" w:rsidR="00322D83" w:rsidRPr="00B27E30" w:rsidRDefault="00322D83" w:rsidP="001B5F34">
      <w:pPr>
        <w:pStyle w:val="Loendilik"/>
        <w:numPr>
          <w:ilvl w:val="1"/>
          <w:numId w:val="1"/>
        </w:numPr>
        <w:ind w:left="709" w:hanging="709"/>
        <w:jc w:val="both"/>
        <w:rPr>
          <w:b/>
          <w:noProof/>
          <w:lang w:val="et-EE"/>
        </w:rPr>
      </w:pPr>
      <w:r w:rsidRPr="00B27E30">
        <w:rPr>
          <w:noProof/>
          <w:lang w:val="et-EE"/>
        </w:rPr>
        <w:t>Liikluskorralduse eest objektil vastutab Töövõtja, kes peab tagama ühistranspordi läbipääsu ja kodanikele ligipääsu oma kinnistutele teetööde teostamise ajal.</w:t>
      </w:r>
    </w:p>
    <w:p w14:paraId="50DEDAEE" w14:textId="77777777" w:rsidR="0084250D" w:rsidRPr="00172BD8" w:rsidRDefault="00322D83" w:rsidP="001B5F34">
      <w:pPr>
        <w:pStyle w:val="Loendilik"/>
        <w:numPr>
          <w:ilvl w:val="1"/>
          <w:numId w:val="1"/>
        </w:numPr>
        <w:ind w:left="709" w:hanging="709"/>
        <w:jc w:val="both"/>
        <w:rPr>
          <w:b/>
          <w:noProof/>
          <w:lang w:val="et-EE"/>
        </w:rPr>
      </w:pPr>
      <w:r w:rsidRPr="00B27E30">
        <w:rPr>
          <w:noProof/>
          <w:lang w:val="et-EE"/>
        </w:rPr>
        <w:lastRenderedPageBreak/>
        <w:t xml:space="preserve">Tööde eel kooskõlastada </w:t>
      </w:r>
      <w:r w:rsidR="006B52F9" w:rsidRPr="00B27E30">
        <w:rPr>
          <w:noProof/>
          <w:lang w:val="et-EE"/>
        </w:rPr>
        <w:t>Transpordiameti</w:t>
      </w:r>
      <w:r w:rsidR="00EA74B6">
        <w:rPr>
          <w:noProof/>
          <w:lang w:val="et-EE"/>
        </w:rPr>
        <w:t>ga</w:t>
      </w:r>
      <w:r w:rsidRPr="00B27E30">
        <w:rPr>
          <w:noProof/>
          <w:lang w:val="et-EE"/>
        </w:rPr>
        <w:t xml:space="preserve"> töödeaegne liikluskorralduse projekt, sh. täita kooskõlastusel sätestatud tingimusi teetööde ajal.</w:t>
      </w:r>
    </w:p>
    <w:p w14:paraId="20F31065" w14:textId="1232A51B" w:rsidR="008575C5" w:rsidRPr="002D4D1E" w:rsidRDefault="008575C5" w:rsidP="00FB241F">
      <w:pPr>
        <w:pStyle w:val="Loendilik"/>
        <w:numPr>
          <w:ilvl w:val="1"/>
          <w:numId w:val="1"/>
        </w:numPr>
        <w:ind w:left="709" w:hanging="709"/>
        <w:jc w:val="both"/>
        <w:rPr>
          <w:b/>
          <w:noProof/>
          <w:lang w:val="et-EE"/>
        </w:rPr>
      </w:pPr>
      <w:r>
        <w:rPr>
          <w:bCs/>
          <w:noProof/>
          <w:lang w:val="et-EE"/>
        </w:rPr>
        <w:t>Tööpäeva tipptun</w:t>
      </w:r>
      <w:r w:rsidR="00172BD8">
        <w:rPr>
          <w:bCs/>
          <w:noProof/>
          <w:lang w:val="et-EE"/>
        </w:rPr>
        <w:t>didele tööde teostamist mitte planeerida</w:t>
      </w:r>
      <w:r w:rsidR="00A61002">
        <w:rPr>
          <w:bCs/>
          <w:noProof/>
          <w:lang w:val="et-EE"/>
        </w:rPr>
        <w:t>, kus liiklussagedus on üle 3000 a/ööpäevas</w:t>
      </w:r>
      <w:r>
        <w:rPr>
          <w:bCs/>
          <w:noProof/>
          <w:lang w:val="et-EE"/>
        </w:rPr>
        <w:t>: hommikud kell 7.</w:t>
      </w:r>
      <w:r w:rsidR="00A61002">
        <w:rPr>
          <w:bCs/>
          <w:noProof/>
          <w:lang w:val="et-EE"/>
        </w:rPr>
        <w:t>3</w:t>
      </w:r>
      <w:r>
        <w:rPr>
          <w:bCs/>
          <w:noProof/>
          <w:lang w:val="et-EE"/>
        </w:rPr>
        <w:t>0-</w:t>
      </w:r>
      <w:r w:rsidR="00A61002">
        <w:rPr>
          <w:bCs/>
          <w:noProof/>
          <w:lang w:val="et-EE"/>
        </w:rPr>
        <w:t>0</w:t>
      </w:r>
      <w:r>
        <w:rPr>
          <w:bCs/>
          <w:noProof/>
          <w:lang w:val="et-EE"/>
        </w:rPr>
        <w:t>9.</w:t>
      </w:r>
      <w:r w:rsidR="00A61002">
        <w:rPr>
          <w:bCs/>
          <w:noProof/>
          <w:lang w:val="et-EE"/>
        </w:rPr>
        <w:t>3</w:t>
      </w:r>
      <w:r>
        <w:rPr>
          <w:bCs/>
          <w:noProof/>
          <w:lang w:val="et-EE"/>
        </w:rPr>
        <w:t>0 ja õhtud kell 16.</w:t>
      </w:r>
      <w:r w:rsidR="00A61002">
        <w:rPr>
          <w:bCs/>
          <w:noProof/>
          <w:lang w:val="et-EE"/>
        </w:rPr>
        <w:t>00</w:t>
      </w:r>
      <w:r>
        <w:rPr>
          <w:bCs/>
          <w:noProof/>
          <w:lang w:val="et-EE"/>
        </w:rPr>
        <w:t>-18.</w:t>
      </w:r>
      <w:r w:rsidR="00A61002">
        <w:rPr>
          <w:bCs/>
          <w:noProof/>
          <w:lang w:val="et-EE"/>
        </w:rPr>
        <w:t>3</w:t>
      </w:r>
      <w:r>
        <w:rPr>
          <w:bCs/>
          <w:noProof/>
          <w:lang w:val="et-EE"/>
        </w:rPr>
        <w:t>0.</w:t>
      </w:r>
      <w:r w:rsidR="000E25BE">
        <w:rPr>
          <w:bCs/>
          <w:noProof/>
          <w:lang w:val="et-EE"/>
        </w:rPr>
        <w:t xml:space="preserve"> </w:t>
      </w:r>
    </w:p>
    <w:p w14:paraId="5AD9FA27" w14:textId="4EFC2693" w:rsidR="002D4D1E" w:rsidRPr="0084250D" w:rsidRDefault="002D4D1E" w:rsidP="00FB241F">
      <w:pPr>
        <w:pStyle w:val="Loendilik"/>
        <w:numPr>
          <w:ilvl w:val="1"/>
          <w:numId w:val="1"/>
        </w:numPr>
        <w:ind w:left="709" w:hanging="709"/>
        <w:jc w:val="both"/>
        <w:rPr>
          <w:b/>
          <w:noProof/>
          <w:lang w:val="et-EE"/>
        </w:rPr>
      </w:pPr>
      <w:r>
        <w:rPr>
          <w:bCs/>
          <w:noProof/>
          <w:lang w:val="et-EE"/>
        </w:rPr>
        <w:t>Tulenevalt keerulistest asukohtadest (suure liiklussagedusega riigiteed</w:t>
      </w:r>
      <w:r w:rsidR="008C6C3B">
        <w:rPr>
          <w:bCs/>
          <w:noProof/>
          <w:lang w:val="et-EE"/>
        </w:rPr>
        <w:t xml:space="preserve"> või riigiteed</w:t>
      </w:r>
      <w:r>
        <w:rPr>
          <w:bCs/>
          <w:noProof/>
          <w:lang w:val="et-EE"/>
        </w:rPr>
        <w:t xml:space="preserve"> ristuvad/</w:t>
      </w:r>
      <w:r w:rsidR="008C6C3B">
        <w:rPr>
          <w:bCs/>
          <w:noProof/>
          <w:lang w:val="et-EE"/>
        </w:rPr>
        <w:t>põimuvad</w:t>
      </w:r>
      <w:r>
        <w:rPr>
          <w:bCs/>
          <w:noProof/>
          <w:lang w:val="et-EE"/>
        </w:rPr>
        <w:t xml:space="preserve">), </w:t>
      </w:r>
      <w:r w:rsidRPr="002D4D1E">
        <w:rPr>
          <w:bCs/>
          <w:noProof/>
          <w:lang w:val="et-EE"/>
        </w:rPr>
        <w:t>ei ole tööde teostamine lubatud tööpäeviti vahemikus kell 07</w:t>
      </w:r>
      <w:r>
        <w:rPr>
          <w:bCs/>
          <w:noProof/>
          <w:lang w:val="et-EE"/>
        </w:rPr>
        <w:t>.</w:t>
      </w:r>
      <w:r w:rsidRPr="002D4D1E">
        <w:rPr>
          <w:bCs/>
          <w:noProof/>
          <w:lang w:val="et-EE"/>
        </w:rPr>
        <w:t>30-19</w:t>
      </w:r>
      <w:r w:rsidR="008C6C3B">
        <w:rPr>
          <w:bCs/>
          <w:noProof/>
          <w:lang w:val="et-EE"/>
        </w:rPr>
        <w:t>.</w:t>
      </w:r>
      <w:r w:rsidRPr="002D4D1E">
        <w:rPr>
          <w:bCs/>
          <w:noProof/>
          <w:lang w:val="et-EE"/>
        </w:rPr>
        <w:t>00</w:t>
      </w:r>
      <w:r>
        <w:rPr>
          <w:bCs/>
          <w:noProof/>
          <w:lang w:val="et-EE"/>
        </w:rPr>
        <w:t>: riigitee nr 15 km 8,5-9,5</w:t>
      </w:r>
      <w:r w:rsidR="008C6C3B">
        <w:rPr>
          <w:bCs/>
          <w:noProof/>
          <w:lang w:val="et-EE"/>
        </w:rPr>
        <w:t>;</w:t>
      </w:r>
      <w:r>
        <w:rPr>
          <w:bCs/>
          <w:noProof/>
          <w:lang w:val="et-EE"/>
        </w:rPr>
        <w:t xml:space="preserve"> nr 11424 km 2,45-2,55</w:t>
      </w:r>
      <w:r w:rsidR="008C6C3B">
        <w:rPr>
          <w:bCs/>
          <w:noProof/>
          <w:lang w:val="et-EE"/>
        </w:rPr>
        <w:t>; nr 9 km 17,5-18,0</w:t>
      </w:r>
      <w:r>
        <w:rPr>
          <w:bCs/>
          <w:noProof/>
          <w:lang w:val="et-EE"/>
        </w:rPr>
        <w:t xml:space="preserve"> (Lääne-Harju mahtudes)</w:t>
      </w:r>
      <w:r w:rsidR="002B743E">
        <w:rPr>
          <w:bCs/>
          <w:noProof/>
          <w:lang w:val="et-EE"/>
        </w:rPr>
        <w:t>; riigitee nr 11251 km 0,24 (Ida-Harju mahtudes).</w:t>
      </w:r>
    </w:p>
    <w:sectPr w:rsidR="002D4D1E" w:rsidRPr="0084250D" w:rsidSect="000237DC">
      <w:footerReference w:type="default" r:id="rId10"/>
      <w:pgSz w:w="11906" w:h="16838"/>
      <w:pgMar w:top="993" w:right="851" w:bottom="851" w:left="1418"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427E4" w14:textId="77777777" w:rsidR="00010D47" w:rsidRDefault="00010D47">
      <w:pPr>
        <w:spacing w:after="0" w:line="240" w:lineRule="auto"/>
      </w:pPr>
      <w:r>
        <w:separator/>
      </w:r>
    </w:p>
  </w:endnote>
  <w:endnote w:type="continuationSeparator" w:id="0">
    <w:p w14:paraId="057E0AAD" w14:textId="77777777" w:rsidR="00010D47" w:rsidRDefault="00010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0"/>
      </w:rPr>
      <w:id w:val="-1658920485"/>
      <w:docPartObj>
        <w:docPartGallery w:val="Page Numbers (Bottom of Page)"/>
        <w:docPartUnique/>
      </w:docPartObj>
    </w:sdtPr>
    <w:sdtEndPr>
      <w:rPr>
        <w:rFonts w:cstheme="minorBidi"/>
        <w:sz w:val="32"/>
        <w:szCs w:val="22"/>
      </w:rPr>
    </w:sdtEndPr>
    <w:sdtContent>
      <w:p w14:paraId="1045C1E7" w14:textId="77777777" w:rsidR="00720F2E" w:rsidRPr="00A261DD" w:rsidRDefault="00720F2E" w:rsidP="00A261DD">
        <w:pPr>
          <w:pStyle w:val="Jalus"/>
          <w:jc w:val="center"/>
          <w:rPr>
            <w:rFonts w:asciiTheme="majorHAnsi" w:hAnsiTheme="majorHAnsi"/>
            <w:sz w:val="36"/>
            <w:szCs w:val="28"/>
          </w:rPr>
        </w:pPr>
        <w:r w:rsidRPr="00A261DD">
          <w:rPr>
            <w:rFonts w:cs="Times New Roman"/>
            <w:szCs w:val="20"/>
          </w:rPr>
          <w:fldChar w:fldCharType="begin"/>
        </w:r>
        <w:r w:rsidRPr="00A261DD">
          <w:rPr>
            <w:rFonts w:cs="Times New Roman"/>
            <w:szCs w:val="20"/>
          </w:rPr>
          <w:instrText xml:space="preserve"> PAGE    \* MERGEFORMAT </w:instrText>
        </w:r>
        <w:r w:rsidRPr="00A261DD">
          <w:rPr>
            <w:rFonts w:cs="Times New Roman"/>
            <w:szCs w:val="20"/>
          </w:rPr>
          <w:fldChar w:fldCharType="separate"/>
        </w:r>
        <w:r w:rsidR="00EF662D" w:rsidRPr="00A261DD">
          <w:rPr>
            <w:rFonts w:cs="Times New Roman"/>
            <w:noProof/>
            <w:szCs w:val="20"/>
          </w:rPr>
          <w:t>4</w:t>
        </w:r>
        <w:r w:rsidRPr="00A261DD">
          <w:rPr>
            <w:rFonts w:cs="Times New Roman"/>
            <w:szCs w:val="20"/>
          </w:rPr>
          <w:fldChar w:fldCharType="end"/>
        </w:r>
      </w:p>
    </w:sdtContent>
  </w:sdt>
  <w:p w14:paraId="5F2C7F07" w14:textId="77777777" w:rsidR="00720F2E" w:rsidRPr="00A261DD" w:rsidRDefault="00720F2E" w:rsidP="00A261DD">
    <w:pPr>
      <w:pStyle w:val="Jalus"/>
      <w:jc w:val="center"/>
      <w:rPr>
        <w:sz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B094" w14:textId="77777777" w:rsidR="00010D47" w:rsidRDefault="00010D47">
      <w:pPr>
        <w:spacing w:after="0" w:line="240" w:lineRule="auto"/>
      </w:pPr>
      <w:r>
        <w:separator/>
      </w:r>
    </w:p>
  </w:footnote>
  <w:footnote w:type="continuationSeparator" w:id="0">
    <w:p w14:paraId="49A54551" w14:textId="77777777" w:rsidR="00010D47" w:rsidRDefault="00010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FC547C"/>
    <w:lvl w:ilvl="0">
      <w:start w:val="1"/>
      <w:numFmt w:val="bullet"/>
      <w:pStyle w:val="Loenditpp"/>
      <w:lvlText w:val=""/>
      <w:lvlJc w:val="left"/>
      <w:pPr>
        <w:tabs>
          <w:tab w:val="num" w:pos="360"/>
        </w:tabs>
        <w:ind w:left="360" w:hanging="360"/>
      </w:pPr>
      <w:rPr>
        <w:rFonts w:ascii="Symbol" w:hAnsi="Symbol" w:hint="default"/>
      </w:rPr>
    </w:lvl>
  </w:abstractNum>
  <w:abstractNum w:abstractNumId="1" w15:restartNumberingAfterBreak="0">
    <w:nsid w:val="0C413D83"/>
    <w:multiLevelType w:val="multilevel"/>
    <w:tmpl w:val="2A8E135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DF6C3A"/>
    <w:multiLevelType w:val="hybridMultilevel"/>
    <w:tmpl w:val="742E8C40"/>
    <w:lvl w:ilvl="0" w:tplc="CD4A0DCA">
      <w:start w:val="1"/>
      <w:numFmt w:val="decimal"/>
      <w:lvlText w:val="%1."/>
      <w:lvlJc w:val="left"/>
      <w:pPr>
        <w:ind w:left="1068"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3" w15:restartNumberingAfterBreak="0">
    <w:nsid w:val="0E587708"/>
    <w:multiLevelType w:val="multilevel"/>
    <w:tmpl w:val="1424F58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A6B22"/>
    <w:multiLevelType w:val="multilevel"/>
    <w:tmpl w:val="98B604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7213FE"/>
    <w:multiLevelType w:val="multilevel"/>
    <w:tmpl w:val="C304EA70"/>
    <w:lvl w:ilvl="0">
      <w:start w:val="4"/>
      <w:numFmt w:val="decimal"/>
      <w:lvlText w:val="%1"/>
      <w:lvlJc w:val="left"/>
      <w:pPr>
        <w:ind w:left="360" w:hanging="360"/>
      </w:pPr>
      <w:rPr>
        <w:rFonts w:hint="default"/>
      </w:rPr>
    </w:lvl>
    <w:lvl w:ilvl="1">
      <w:start w:val="2"/>
      <w:numFmt w:val="decimal"/>
      <w:lvlText w:val="%1.%2"/>
      <w:lvlJc w:val="left"/>
      <w:pPr>
        <w:ind w:left="2628" w:hanging="360"/>
      </w:pPr>
      <w:rPr>
        <w:rFonts w:hint="default"/>
        <w:b/>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6" w15:restartNumberingAfterBreak="0">
    <w:nsid w:val="201B6629"/>
    <w:multiLevelType w:val="multilevel"/>
    <w:tmpl w:val="E42CFF02"/>
    <w:lvl w:ilvl="0">
      <w:start w:val="1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F846C0"/>
    <w:multiLevelType w:val="hybridMultilevel"/>
    <w:tmpl w:val="742E8C40"/>
    <w:lvl w:ilvl="0" w:tplc="CD4A0DCA">
      <w:start w:val="1"/>
      <w:numFmt w:val="decimal"/>
      <w:lvlText w:val="%1."/>
      <w:lvlJc w:val="left"/>
      <w:pPr>
        <w:ind w:left="1068"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8" w15:restartNumberingAfterBreak="0">
    <w:nsid w:val="261C381A"/>
    <w:multiLevelType w:val="multilevel"/>
    <w:tmpl w:val="A8B6FB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7383F7D"/>
    <w:multiLevelType w:val="multilevel"/>
    <w:tmpl w:val="A872AC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F06BA9"/>
    <w:multiLevelType w:val="multilevel"/>
    <w:tmpl w:val="5540F368"/>
    <w:lvl w:ilvl="0">
      <w:start w:val="1"/>
      <w:numFmt w:val="decimal"/>
      <w:lvlText w:val="%1."/>
      <w:lvlJc w:val="left"/>
      <w:pPr>
        <w:ind w:left="1440" w:hanging="360"/>
      </w:p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9D456F1"/>
    <w:multiLevelType w:val="hybridMultilevel"/>
    <w:tmpl w:val="635AFA6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EEE1009"/>
    <w:multiLevelType w:val="multilevel"/>
    <w:tmpl w:val="A5625070"/>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130946"/>
    <w:multiLevelType w:val="hybridMultilevel"/>
    <w:tmpl w:val="742E8C40"/>
    <w:lvl w:ilvl="0" w:tplc="CD4A0DCA">
      <w:start w:val="1"/>
      <w:numFmt w:val="decimal"/>
      <w:lvlText w:val="%1."/>
      <w:lvlJc w:val="left"/>
      <w:pPr>
        <w:ind w:left="1068"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4" w15:restartNumberingAfterBreak="0">
    <w:nsid w:val="42296DAB"/>
    <w:multiLevelType w:val="multilevel"/>
    <w:tmpl w:val="1C4CE096"/>
    <w:lvl w:ilvl="0">
      <w:start w:val="1"/>
      <w:numFmt w:val="decimal"/>
      <w:lvlText w:val="1.%1."/>
      <w:lvlJc w:val="left"/>
      <w:pPr>
        <w:ind w:left="6597"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4750C2"/>
    <w:multiLevelType w:val="hybridMultilevel"/>
    <w:tmpl w:val="B37870F2"/>
    <w:lvl w:ilvl="0" w:tplc="AD004EF2">
      <w:start w:val="1"/>
      <w:numFmt w:val="bullet"/>
      <w:lvlText w:val="-"/>
      <w:lvlJc w:val="left"/>
      <w:pPr>
        <w:ind w:left="1068" w:hanging="360"/>
      </w:pPr>
      <w:rPr>
        <w:rFonts w:ascii="Times New Roman" w:eastAsiaTheme="minorHAnsi" w:hAnsi="Times New Roman" w:cs="Times New Roman"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6" w15:restartNumberingAfterBreak="0">
    <w:nsid w:val="4FFA6287"/>
    <w:multiLevelType w:val="multilevel"/>
    <w:tmpl w:val="217CEF76"/>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D67B93"/>
    <w:multiLevelType w:val="hybridMultilevel"/>
    <w:tmpl w:val="04464A0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40B64FC"/>
    <w:multiLevelType w:val="hybridMultilevel"/>
    <w:tmpl w:val="742E8C40"/>
    <w:lvl w:ilvl="0" w:tplc="CD4A0DCA">
      <w:start w:val="1"/>
      <w:numFmt w:val="decimal"/>
      <w:lvlText w:val="%1."/>
      <w:lvlJc w:val="left"/>
      <w:pPr>
        <w:ind w:left="1068"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9" w15:restartNumberingAfterBreak="0">
    <w:nsid w:val="5C1F4A04"/>
    <w:multiLevelType w:val="hybridMultilevel"/>
    <w:tmpl w:val="6BC27C9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5677EA6"/>
    <w:multiLevelType w:val="hybridMultilevel"/>
    <w:tmpl w:val="955458F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72B27A3"/>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16031E"/>
    <w:multiLevelType w:val="hybridMultilevel"/>
    <w:tmpl w:val="65C0EF60"/>
    <w:lvl w:ilvl="0" w:tplc="04250001">
      <w:start w:val="1"/>
      <w:numFmt w:val="bullet"/>
      <w:lvlText w:val=""/>
      <w:lvlJc w:val="left"/>
      <w:pPr>
        <w:ind w:left="1068" w:hanging="360"/>
      </w:pPr>
      <w:rPr>
        <w:rFonts w:ascii="Symbol" w:hAnsi="Symbol" w:hint="default"/>
      </w:r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3" w15:restartNumberingAfterBreak="0">
    <w:nsid w:val="73B239F2"/>
    <w:multiLevelType w:val="hybridMultilevel"/>
    <w:tmpl w:val="82A4456E"/>
    <w:lvl w:ilvl="0" w:tplc="CD4A0DCA">
      <w:start w:val="1"/>
      <w:numFmt w:val="decimal"/>
      <w:lvlText w:val="%1."/>
      <w:lvlJc w:val="left"/>
      <w:pPr>
        <w:ind w:left="1068"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4" w15:restartNumberingAfterBreak="0">
    <w:nsid w:val="77E97418"/>
    <w:multiLevelType w:val="multilevel"/>
    <w:tmpl w:val="4304727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val="0"/>
      </w:rPr>
    </w:lvl>
    <w:lvl w:ilvl="2">
      <w:start w:val="14"/>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C1E5739"/>
    <w:multiLevelType w:val="hybridMultilevel"/>
    <w:tmpl w:val="A3628CCA"/>
    <w:lvl w:ilvl="0" w:tplc="0425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E5974E8"/>
    <w:multiLevelType w:val="hybridMultilevel"/>
    <w:tmpl w:val="70EEC4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45127152">
    <w:abstractNumId w:val="10"/>
  </w:num>
  <w:num w:numId="2" w16cid:durableId="9076118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744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2875681">
    <w:abstractNumId w:val="17"/>
  </w:num>
  <w:num w:numId="5" w16cid:durableId="1081872966">
    <w:abstractNumId w:val="20"/>
  </w:num>
  <w:num w:numId="6" w16cid:durableId="1278875529">
    <w:abstractNumId w:val="15"/>
  </w:num>
  <w:num w:numId="7" w16cid:durableId="1845783123">
    <w:abstractNumId w:val="2"/>
  </w:num>
  <w:num w:numId="8" w16cid:durableId="2101757108">
    <w:abstractNumId w:val="26"/>
  </w:num>
  <w:num w:numId="9" w16cid:durableId="2133863878">
    <w:abstractNumId w:val="18"/>
  </w:num>
  <w:num w:numId="10" w16cid:durableId="958923369">
    <w:abstractNumId w:val="7"/>
  </w:num>
  <w:num w:numId="11" w16cid:durableId="78527731">
    <w:abstractNumId w:val="13"/>
  </w:num>
  <w:num w:numId="12" w16cid:durableId="407652300">
    <w:abstractNumId w:val="23"/>
  </w:num>
  <w:num w:numId="13" w16cid:durableId="1780098043">
    <w:abstractNumId w:val="0"/>
  </w:num>
  <w:num w:numId="14" w16cid:durableId="826559791">
    <w:abstractNumId w:val="21"/>
  </w:num>
  <w:num w:numId="15" w16cid:durableId="702904649">
    <w:abstractNumId w:val="5"/>
  </w:num>
  <w:num w:numId="16" w16cid:durableId="1467621670">
    <w:abstractNumId w:val="8"/>
  </w:num>
  <w:num w:numId="17" w16cid:durableId="1213272701">
    <w:abstractNumId w:val="22"/>
  </w:num>
  <w:num w:numId="18" w16cid:durableId="1270892833">
    <w:abstractNumId w:val="9"/>
  </w:num>
  <w:num w:numId="19" w16cid:durableId="1180701499">
    <w:abstractNumId w:val="25"/>
  </w:num>
  <w:num w:numId="20" w16cid:durableId="373386836">
    <w:abstractNumId w:val="11"/>
  </w:num>
  <w:num w:numId="21" w16cid:durableId="34089376">
    <w:abstractNumId w:val="19"/>
  </w:num>
  <w:num w:numId="22" w16cid:durableId="292516053">
    <w:abstractNumId w:val="24"/>
  </w:num>
  <w:num w:numId="23" w16cid:durableId="1015769317">
    <w:abstractNumId w:val="1"/>
  </w:num>
  <w:num w:numId="24" w16cid:durableId="757867534">
    <w:abstractNumId w:val="6"/>
  </w:num>
  <w:num w:numId="25" w16cid:durableId="104813707">
    <w:abstractNumId w:val="12"/>
  </w:num>
  <w:num w:numId="26" w16cid:durableId="1251693236">
    <w:abstractNumId w:val="4"/>
  </w:num>
  <w:num w:numId="27" w16cid:durableId="863712931">
    <w:abstractNumId w:val="3"/>
  </w:num>
  <w:num w:numId="28" w16cid:durableId="263726671">
    <w:abstractNumId w:val="16"/>
  </w:num>
  <w:num w:numId="29" w16cid:durableId="956529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FF1"/>
    <w:rsid w:val="000004F7"/>
    <w:rsid w:val="00002977"/>
    <w:rsid w:val="0000423D"/>
    <w:rsid w:val="00006794"/>
    <w:rsid w:val="000107F1"/>
    <w:rsid w:val="00010D47"/>
    <w:rsid w:val="00013774"/>
    <w:rsid w:val="000237DC"/>
    <w:rsid w:val="000305D0"/>
    <w:rsid w:val="000362DB"/>
    <w:rsid w:val="000413BD"/>
    <w:rsid w:val="00044DA6"/>
    <w:rsid w:val="00050B02"/>
    <w:rsid w:val="000520CC"/>
    <w:rsid w:val="00056B23"/>
    <w:rsid w:val="000574EC"/>
    <w:rsid w:val="00063084"/>
    <w:rsid w:val="000647CF"/>
    <w:rsid w:val="00070E01"/>
    <w:rsid w:val="000744FC"/>
    <w:rsid w:val="00077ADE"/>
    <w:rsid w:val="00080070"/>
    <w:rsid w:val="00081624"/>
    <w:rsid w:val="00087F15"/>
    <w:rsid w:val="000918C9"/>
    <w:rsid w:val="000A5B10"/>
    <w:rsid w:val="000A76B8"/>
    <w:rsid w:val="000B703D"/>
    <w:rsid w:val="000B72AB"/>
    <w:rsid w:val="000E25BE"/>
    <w:rsid w:val="000E66E0"/>
    <w:rsid w:val="000F1CA9"/>
    <w:rsid w:val="00112254"/>
    <w:rsid w:val="00113ABE"/>
    <w:rsid w:val="001163A3"/>
    <w:rsid w:val="00117A8E"/>
    <w:rsid w:val="00122528"/>
    <w:rsid w:val="00141052"/>
    <w:rsid w:val="001474EC"/>
    <w:rsid w:val="001532B2"/>
    <w:rsid w:val="0015458D"/>
    <w:rsid w:val="001654F7"/>
    <w:rsid w:val="00172BD8"/>
    <w:rsid w:val="00175CC8"/>
    <w:rsid w:val="001773FD"/>
    <w:rsid w:val="00177676"/>
    <w:rsid w:val="001901B8"/>
    <w:rsid w:val="00190B01"/>
    <w:rsid w:val="00192263"/>
    <w:rsid w:val="00194C09"/>
    <w:rsid w:val="001A2A88"/>
    <w:rsid w:val="001A5DCA"/>
    <w:rsid w:val="001A6AF4"/>
    <w:rsid w:val="001B5F34"/>
    <w:rsid w:val="001C2B4F"/>
    <w:rsid w:val="001C4823"/>
    <w:rsid w:val="001C7BA7"/>
    <w:rsid w:val="001D64B2"/>
    <w:rsid w:val="001D7B70"/>
    <w:rsid w:val="001F1ECF"/>
    <w:rsid w:val="001F2FA4"/>
    <w:rsid w:val="002109DF"/>
    <w:rsid w:val="00214436"/>
    <w:rsid w:val="00220721"/>
    <w:rsid w:val="002210F3"/>
    <w:rsid w:val="00232C35"/>
    <w:rsid w:val="00237D10"/>
    <w:rsid w:val="00253F7B"/>
    <w:rsid w:val="002579F2"/>
    <w:rsid w:val="00262182"/>
    <w:rsid w:val="00285C94"/>
    <w:rsid w:val="002867E6"/>
    <w:rsid w:val="00286C2A"/>
    <w:rsid w:val="002A02F8"/>
    <w:rsid w:val="002A15EE"/>
    <w:rsid w:val="002A62BD"/>
    <w:rsid w:val="002A6713"/>
    <w:rsid w:val="002B2948"/>
    <w:rsid w:val="002B743E"/>
    <w:rsid w:val="002C231F"/>
    <w:rsid w:val="002C5BA2"/>
    <w:rsid w:val="002D0A42"/>
    <w:rsid w:val="002D4404"/>
    <w:rsid w:val="002D4D1E"/>
    <w:rsid w:val="00310F46"/>
    <w:rsid w:val="00314A73"/>
    <w:rsid w:val="00322D83"/>
    <w:rsid w:val="0032301C"/>
    <w:rsid w:val="00327C0D"/>
    <w:rsid w:val="00341FF1"/>
    <w:rsid w:val="003474BC"/>
    <w:rsid w:val="00362E7A"/>
    <w:rsid w:val="003655CF"/>
    <w:rsid w:val="00365CCF"/>
    <w:rsid w:val="0037562D"/>
    <w:rsid w:val="003827D5"/>
    <w:rsid w:val="003958BC"/>
    <w:rsid w:val="003A03B0"/>
    <w:rsid w:val="003A339E"/>
    <w:rsid w:val="003B2953"/>
    <w:rsid w:val="003B5C9A"/>
    <w:rsid w:val="003B7D2D"/>
    <w:rsid w:val="003C0869"/>
    <w:rsid w:val="003C1C92"/>
    <w:rsid w:val="003C3F2F"/>
    <w:rsid w:val="003D12F9"/>
    <w:rsid w:val="003E127F"/>
    <w:rsid w:val="003E59B0"/>
    <w:rsid w:val="003F02EC"/>
    <w:rsid w:val="003F6014"/>
    <w:rsid w:val="003F6E7E"/>
    <w:rsid w:val="004105DC"/>
    <w:rsid w:val="00410DFB"/>
    <w:rsid w:val="0041623D"/>
    <w:rsid w:val="00417B85"/>
    <w:rsid w:val="0042132E"/>
    <w:rsid w:val="004247A1"/>
    <w:rsid w:val="00432940"/>
    <w:rsid w:val="00441E74"/>
    <w:rsid w:val="004610EC"/>
    <w:rsid w:val="00477DBF"/>
    <w:rsid w:val="00480196"/>
    <w:rsid w:val="00481536"/>
    <w:rsid w:val="00484588"/>
    <w:rsid w:val="00487B6B"/>
    <w:rsid w:val="004A325C"/>
    <w:rsid w:val="004A3D9C"/>
    <w:rsid w:val="004C049D"/>
    <w:rsid w:val="004C5256"/>
    <w:rsid w:val="004C5355"/>
    <w:rsid w:val="004D1B17"/>
    <w:rsid w:val="004D3C97"/>
    <w:rsid w:val="004E3702"/>
    <w:rsid w:val="004E7123"/>
    <w:rsid w:val="00502A6F"/>
    <w:rsid w:val="00512630"/>
    <w:rsid w:val="00515424"/>
    <w:rsid w:val="00520DEF"/>
    <w:rsid w:val="005259C3"/>
    <w:rsid w:val="00527072"/>
    <w:rsid w:val="005376AE"/>
    <w:rsid w:val="005422B8"/>
    <w:rsid w:val="00543EC3"/>
    <w:rsid w:val="00564C33"/>
    <w:rsid w:val="0056732A"/>
    <w:rsid w:val="00575093"/>
    <w:rsid w:val="00584CBD"/>
    <w:rsid w:val="00590E5E"/>
    <w:rsid w:val="005B55CE"/>
    <w:rsid w:val="005B7817"/>
    <w:rsid w:val="005C1164"/>
    <w:rsid w:val="005C30A6"/>
    <w:rsid w:val="005C777F"/>
    <w:rsid w:val="005D1A11"/>
    <w:rsid w:val="005E3977"/>
    <w:rsid w:val="005E7653"/>
    <w:rsid w:val="005F1DC0"/>
    <w:rsid w:val="005F3219"/>
    <w:rsid w:val="005F3AF6"/>
    <w:rsid w:val="005F54E2"/>
    <w:rsid w:val="005F5ED3"/>
    <w:rsid w:val="005F7D6F"/>
    <w:rsid w:val="00603951"/>
    <w:rsid w:val="00603A5A"/>
    <w:rsid w:val="0060429A"/>
    <w:rsid w:val="006069FC"/>
    <w:rsid w:val="00615B2F"/>
    <w:rsid w:val="0062456A"/>
    <w:rsid w:val="006362C7"/>
    <w:rsid w:val="006402F8"/>
    <w:rsid w:val="006424FC"/>
    <w:rsid w:val="0064488F"/>
    <w:rsid w:val="0065339B"/>
    <w:rsid w:val="00657A95"/>
    <w:rsid w:val="00661573"/>
    <w:rsid w:val="00663032"/>
    <w:rsid w:val="0066456F"/>
    <w:rsid w:val="006665E1"/>
    <w:rsid w:val="00667D12"/>
    <w:rsid w:val="00673471"/>
    <w:rsid w:val="00684912"/>
    <w:rsid w:val="00684FF8"/>
    <w:rsid w:val="006858AD"/>
    <w:rsid w:val="006960F9"/>
    <w:rsid w:val="006A277B"/>
    <w:rsid w:val="006A6233"/>
    <w:rsid w:val="006B52F9"/>
    <w:rsid w:val="006C57D8"/>
    <w:rsid w:val="006C5E38"/>
    <w:rsid w:val="006D0DD3"/>
    <w:rsid w:val="006E3325"/>
    <w:rsid w:val="006F2D43"/>
    <w:rsid w:val="006F56BD"/>
    <w:rsid w:val="006F758E"/>
    <w:rsid w:val="00703965"/>
    <w:rsid w:val="0070453C"/>
    <w:rsid w:val="00720F2E"/>
    <w:rsid w:val="0072265A"/>
    <w:rsid w:val="00727815"/>
    <w:rsid w:val="007365ED"/>
    <w:rsid w:val="0073764C"/>
    <w:rsid w:val="00746AD5"/>
    <w:rsid w:val="00760867"/>
    <w:rsid w:val="00766092"/>
    <w:rsid w:val="00774C14"/>
    <w:rsid w:val="00786B40"/>
    <w:rsid w:val="007906B8"/>
    <w:rsid w:val="00792C67"/>
    <w:rsid w:val="007A137D"/>
    <w:rsid w:val="007A2B82"/>
    <w:rsid w:val="007A38C6"/>
    <w:rsid w:val="007B223A"/>
    <w:rsid w:val="007B7406"/>
    <w:rsid w:val="007C5979"/>
    <w:rsid w:val="007D0073"/>
    <w:rsid w:val="007D5623"/>
    <w:rsid w:val="007D5F7E"/>
    <w:rsid w:val="007D7A89"/>
    <w:rsid w:val="007E62CD"/>
    <w:rsid w:val="0080063D"/>
    <w:rsid w:val="00801DC9"/>
    <w:rsid w:val="0080347A"/>
    <w:rsid w:val="008045BE"/>
    <w:rsid w:val="00807BE6"/>
    <w:rsid w:val="00817EC9"/>
    <w:rsid w:val="00820188"/>
    <w:rsid w:val="00824AD9"/>
    <w:rsid w:val="00826D15"/>
    <w:rsid w:val="00827383"/>
    <w:rsid w:val="00833CEB"/>
    <w:rsid w:val="0084250D"/>
    <w:rsid w:val="0084348D"/>
    <w:rsid w:val="008542FB"/>
    <w:rsid w:val="008575C5"/>
    <w:rsid w:val="00862B26"/>
    <w:rsid w:val="00863CFA"/>
    <w:rsid w:val="00865124"/>
    <w:rsid w:val="0087014A"/>
    <w:rsid w:val="008743CC"/>
    <w:rsid w:val="00875C20"/>
    <w:rsid w:val="00876FAA"/>
    <w:rsid w:val="0088003B"/>
    <w:rsid w:val="00884817"/>
    <w:rsid w:val="008A21F9"/>
    <w:rsid w:val="008B519A"/>
    <w:rsid w:val="008B540C"/>
    <w:rsid w:val="008B5B75"/>
    <w:rsid w:val="008C5585"/>
    <w:rsid w:val="008C6C3B"/>
    <w:rsid w:val="008D37D4"/>
    <w:rsid w:val="008E27A5"/>
    <w:rsid w:val="008E7BB6"/>
    <w:rsid w:val="008F1E4F"/>
    <w:rsid w:val="008F2E9F"/>
    <w:rsid w:val="008F56CC"/>
    <w:rsid w:val="008F746A"/>
    <w:rsid w:val="00906E87"/>
    <w:rsid w:val="00911D83"/>
    <w:rsid w:val="009171CB"/>
    <w:rsid w:val="009172AA"/>
    <w:rsid w:val="009221A4"/>
    <w:rsid w:val="00922DC5"/>
    <w:rsid w:val="00931EFF"/>
    <w:rsid w:val="00953946"/>
    <w:rsid w:val="009560E1"/>
    <w:rsid w:val="009722DB"/>
    <w:rsid w:val="009774B4"/>
    <w:rsid w:val="00987A1D"/>
    <w:rsid w:val="009962FD"/>
    <w:rsid w:val="0099720C"/>
    <w:rsid w:val="009B2D0B"/>
    <w:rsid w:val="009C0AA4"/>
    <w:rsid w:val="009C0AD2"/>
    <w:rsid w:val="009C40E8"/>
    <w:rsid w:val="009C4F3A"/>
    <w:rsid w:val="009D4FB9"/>
    <w:rsid w:val="009F0837"/>
    <w:rsid w:val="009F2309"/>
    <w:rsid w:val="00A05C0E"/>
    <w:rsid w:val="00A15402"/>
    <w:rsid w:val="00A168E2"/>
    <w:rsid w:val="00A16F0E"/>
    <w:rsid w:val="00A25F2F"/>
    <w:rsid w:val="00A261DD"/>
    <w:rsid w:val="00A30CB9"/>
    <w:rsid w:val="00A426FB"/>
    <w:rsid w:val="00A56DB6"/>
    <w:rsid w:val="00A61002"/>
    <w:rsid w:val="00A617B6"/>
    <w:rsid w:val="00A65938"/>
    <w:rsid w:val="00A65BD9"/>
    <w:rsid w:val="00A702DF"/>
    <w:rsid w:val="00A71EE7"/>
    <w:rsid w:val="00A7241B"/>
    <w:rsid w:val="00A75A2D"/>
    <w:rsid w:val="00A90103"/>
    <w:rsid w:val="00A920D9"/>
    <w:rsid w:val="00AA2B23"/>
    <w:rsid w:val="00AA6AC2"/>
    <w:rsid w:val="00AA7264"/>
    <w:rsid w:val="00AB1BB7"/>
    <w:rsid w:val="00AB5EB3"/>
    <w:rsid w:val="00AB7FC6"/>
    <w:rsid w:val="00AC4B98"/>
    <w:rsid w:val="00AD161C"/>
    <w:rsid w:val="00AD314E"/>
    <w:rsid w:val="00AE6992"/>
    <w:rsid w:val="00AF19E3"/>
    <w:rsid w:val="00AF245C"/>
    <w:rsid w:val="00AF2A5E"/>
    <w:rsid w:val="00AF75C3"/>
    <w:rsid w:val="00B0142F"/>
    <w:rsid w:val="00B036F0"/>
    <w:rsid w:val="00B04308"/>
    <w:rsid w:val="00B131BD"/>
    <w:rsid w:val="00B164F0"/>
    <w:rsid w:val="00B24193"/>
    <w:rsid w:val="00B27E30"/>
    <w:rsid w:val="00B451A9"/>
    <w:rsid w:val="00B45B0E"/>
    <w:rsid w:val="00B45BB3"/>
    <w:rsid w:val="00B47CAA"/>
    <w:rsid w:val="00B5515A"/>
    <w:rsid w:val="00B57E23"/>
    <w:rsid w:val="00B72AD8"/>
    <w:rsid w:val="00B75B84"/>
    <w:rsid w:val="00B85822"/>
    <w:rsid w:val="00B92800"/>
    <w:rsid w:val="00BA41B1"/>
    <w:rsid w:val="00BC01A5"/>
    <w:rsid w:val="00BC4399"/>
    <w:rsid w:val="00BD24B5"/>
    <w:rsid w:val="00BE0065"/>
    <w:rsid w:val="00BE021E"/>
    <w:rsid w:val="00BF0E96"/>
    <w:rsid w:val="00C05346"/>
    <w:rsid w:val="00C163F1"/>
    <w:rsid w:val="00C17887"/>
    <w:rsid w:val="00C2167A"/>
    <w:rsid w:val="00C24238"/>
    <w:rsid w:val="00C3138A"/>
    <w:rsid w:val="00C40F7B"/>
    <w:rsid w:val="00C416A2"/>
    <w:rsid w:val="00C47984"/>
    <w:rsid w:val="00C5234A"/>
    <w:rsid w:val="00C53FE7"/>
    <w:rsid w:val="00C5476C"/>
    <w:rsid w:val="00C60BD4"/>
    <w:rsid w:val="00C75FD7"/>
    <w:rsid w:val="00C900F5"/>
    <w:rsid w:val="00CA269E"/>
    <w:rsid w:val="00CB59D2"/>
    <w:rsid w:val="00CB5A98"/>
    <w:rsid w:val="00CB5DB7"/>
    <w:rsid w:val="00CB6ECF"/>
    <w:rsid w:val="00CC5297"/>
    <w:rsid w:val="00CD3699"/>
    <w:rsid w:val="00CE04B6"/>
    <w:rsid w:val="00CE4415"/>
    <w:rsid w:val="00CE57E1"/>
    <w:rsid w:val="00CE5A40"/>
    <w:rsid w:val="00D07F77"/>
    <w:rsid w:val="00D15152"/>
    <w:rsid w:val="00D15525"/>
    <w:rsid w:val="00D169A7"/>
    <w:rsid w:val="00D23635"/>
    <w:rsid w:val="00D2454F"/>
    <w:rsid w:val="00D26749"/>
    <w:rsid w:val="00D330EC"/>
    <w:rsid w:val="00D369E0"/>
    <w:rsid w:val="00D37CD2"/>
    <w:rsid w:val="00D44145"/>
    <w:rsid w:val="00D45703"/>
    <w:rsid w:val="00D56263"/>
    <w:rsid w:val="00D65CDC"/>
    <w:rsid w:val="00D864F5"/>
    <w:rsid w:val="00D907C5"/>
    <w:rsid w:val="00D933A9"/>
    <w:rsid w:val="00DA0490"/>
    <w:rsid w:val="00DA04BA"/>
    <w:rsid w:val="00DA4F53"/>
    <w:rsid w:val="00DA62EA"/>
    <w:rsid w:val="00DB1B2E"/>
    <w:rsid w:val="00DD38FE"/>
    <w:rsid w:val="00DE170F"/>
    <w:rsid w:val="00DE75EC"/>
    <w:rsid w:val="00DF0CA6"/>
    <w:rsid w:val="00DF4517"/>
    <w:rsid w:val="00E116D5"/>
    <w:rsid w:val="00E25011"/>
    <w:rsid w:val="00E35417"/>
    <w:rsid w:val="00E36998"/>
    <w:rsid w:val="00E414D7"/>
    <w:rsid w:val="00E41BCA"/>
    <w:rsid w:val="00E44BFF"/>
    <w:rsid w:val="00E518ED"/>
    <w:rsid w:val="00E53752"/>
    <w:rsid w:val="00E54CC8"/>
    <w:rsid w:val="00E57725"/>
    <w:rsid w:val="00E63F1B"/>
    <w:rsid w:val="00E659B4"/>
    <w:rsid w:val="00E65B83"/>
    <w:rsid w:val="00E71DE8"/>
    <w:rsid w:val="00E75332"/>
    <w:rsid w:val="00E755FA"/>
    <w:rsid w:val="00E7719C"/>
    <w:rsid w:val="00E82D47"/>
    <w:rsid w:val="00EA74B6"/>
    <w:rsid w:val="00EC1676"/>
    <w:rsid w:val="00EC24E1"/>
    <w:rsid w:val="00EC44AC"/>
    <w:rsid w:val="00ED28DE"/>
    <w:rsid w:val="00EE1BD0"/>
    <w:rsid w:val="00EE7349"/>
    <w:rsid w:val="00EF2474"/>
    <w:rsid w:val="00EF662D"/>
    <w:rsid w:val="00F01D38"/>
    <w:rsid w:val="00F03C7C"/>
    <w:rsid w:val="00F04958"/>
    <w:rsid w:val="00F13B2A"/>
    <w:rsid w:val="00F17F7F"/>
    <w:rsid w:val="00F33969"/>
    <w:rsid w:val="00F401D7"/>
    <w:rsid w:val="00F40DD3"/>
    <w:rsid w:val="00F46368"/>
    <w:rsid w:val="00F5235A"/>
    <w:rsid w:val="00F53D8E"/>
    <w:rsid w:val="00F602C6"/>
    <w:rsid w:val="00F72882"/>
    <w:rsid w:val="00F94A1F"/>
    <w:rsid w:val="00FA3126"/>
    <w:rsid w:val="00FA49AC"/>
    <w:rsid w:val="00FB17FF"/>
    <w:rsid w:val="00FB241F"/>
    <w:rsid w:val="00FB2718"/>
    <w:rsid w:val="00FC3153"/>
    <w:rsid w:val="00FD52D4"/>
    <w:rsid w:val="00FE478B"/>
    <w:rsid w:val="00FF0A7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D612"/>
  <w15:docId w15:val="{44249E79-D23E-461B-BF36-AA56B5CF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41FF1"/>
    <w:rPr>
      <w:rFonts w:ascii="Times New Roman" w:hAnsi="Times New Roman"/>
      <w:sz w:val="24"/>
    </w:rPr>
  </w:style>
  <w:style w:type="paragraph" w:styleId="Pealkiri1">
    <w:name w:val="heading 1"/>
    <w:basedOn w:val="Normaallaad"/>
    <w:next w:val="Normaallaad"/>
    <w:link w:val="Pealkiri1Mrk"/>
    <w:uiPriority w:val="9"/>
    <w:qFormat/>
    <w:rsid w:val="008F56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qFormat/>
    <w:rsid w:val="00341FF1"/>
    <w:pPr>
      <w:keepNext/>
      <w:overflowPunct w:val="0"/>
      <w:autoSpaceDE w:val="0"/>
      <w:autoSpaceDN w:val="0"/>
      <w:adjustRightInd w:val="0"/>
      <w:spacing w:after="0" w:line="240" w:lineRule="auto"/>
      <w:textAlignment w:val="baseline"/>
      <w:outlineLvl w:val="1"/>
    </w:pPr>
    <w:rPr>
      <w:rFonts w:ascii="MS Sans Serif" w:eastAsia="Times New Roman" w:hAnsi="MS Sans Serif" w:cs="Times New Roman"/>
      <w:sz w:val="40"/>
      <w:szCs w:val="20"/>
      <w:lang w:val="en-US"/>
    </w:rPr>
  </w:style>
  <w:style w:type="paragraph" w:styleId="Pealkiri3">
    <w:name w:val="heading 3"/>
    <w:basedOn w:val="Normaallaad"/>
    <w:next w:val="Normaallaad"/>
    <w:link w:val="Pealkiri3Mrk"/>
    <w:uiPriority w:val="9"/>
    <w:semiHidden/>
    <w:unhideWhenUsed/>
    <w:qFormat/>
    <w:rsid w:val="00B131BD"/>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Pealkiri7">
    <w:name w:val="heading 7"/>
    <w:basedOn w:val="Normaallaad"/>
    <w:next w:val="Normaallaad"/>
    <w:link w:val="Pealkiri7Mrk"/>
    <w:qFormat/>
    <w:rsid w:val="00341FF1"/>
    <w:pPr>
      <w:keepNext/>
      <w:spacing w:after="0" w:line="240" w:lineRule="auto"/>
      <w:jc w:val="center"/>
      <w:outlineLvl w:val="6"/>
    </w:pPr>
    <w:rPr>
      <w:rFonts w:eastAsia="Times New Roman" w:cs="Times New Roman"/>
      <w:sz w:val="28"/>
      <w:szCs w:val="24"/>
      <w:lang w:val="en-GB"/>
    </w:rPr>
  </w:style>
  <w:style w:type="paragraph" w:styleId="Pealkiri8">
    <w:name w:val="heading 8"/>
    <w:basedOn w:val="Normaallaad"/>
    <w:next w:val="Normaallaad"/>
    <w:link w:val="Pealkiri8Mrk"/>
    <w:qFormat/>
    <w:rsid w:val="00341FF1"/>
    <w:pPr>
      <w:keepNext/>
      <w:spacing w:after="0" w:line="240" w:lineRule="auto"/>
      <w:outlineLvl w:val="7"/>
    </w:pPr>
    <w:rPr>
      <w:rFonts w:eastAsia="Times New Roman" w:cs="Times New Roman"/>
      <w:sz w:val="32"/>
      <w:szCs w:val="24"/>
      <w:lang w:val="en-G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basedOn w:val="Liguvaikefont"/>
    <w:link w:val="Pealkiri2"/>
    <w:rsid w:val="00341FF1"/>
    <w:rPr>
      <w:rFonts w:ascii="MS Sans Serif" w:eastAsia="Times New Roman" w:hAnsi="MS Sans Serif" w:cs="Times New Roman"/>
      <w:sz w:val="40"/>
      <w:szCs w:val="20"/>
      <w:lang w:val="en-US"/>
    </w:rPr>
  </w:style>
  <w:style w:type="character" w:customStyle="1" w:styleId="Pealkiri7Mrk">
    <w:name w:val="Pealkiri 7 Märk"/>
    <w:basedOn w:val="Liguvaikefont"/>
    <w:link w:val="Pealkiri7"/>
    <w:rsid w:val="00341FF1"/>
    <w:rPr>
      <w:rFonts w:ascii="Times New Roman" w:eastAsia="Times New Roman" w:hAnsi="Times New Roman" w:cs="Times New Roman"/>
      <w:sz w:val="28"/>
      <w:szCs w:val="24"/>
      <w:lang w:val="en-GB"/>
    </w:rPr>
  </w:style>
  <w:style w:type="character" w:customStyle="1" w:styleId="Pealkiri8Mrk">
    <w:name w:val="Pealkiri 8 Märk"/>
    <w:basedOn w:val="Liguvaikefont"/>
    <w:link w:val="Pealkiri8"/>
    <w:rsid w:val="00341FF1"/>
    <w:rPr>
      <w:rFonts w:ascii="Times New Roman" w:eastAsia="Times New Roman" w:hAnsi="Times New Roman" w:cs="Times New Roman"/>
      <w:sz w:val="32"/>
      <w:szCs w:val="24"/>
      <w:lang w:val="en-GB"/>
    </w:rPr>
  </w:style>
  <w:style w:type="paragraph" w:styleId="Loendilik">
    <w:name w:val="List Paragraph"/>
    <w:basedOn w:val="Normaallaad"/>
    <w:uiPriority w:val="34"/>
    <w:qFormat/>
    <w:rsid w:val="00341FF1"/>
    <w:pPr>
      <w:spacing w:after="0" w:line="240" w:lineRule="auto"/>
      <w:ind w:left="720"/>
      <w:contextualSpacing/>
    </w:pPr>
    <w:rPr>
      <w:rFonts w:eastAsia="Times New Roman" w:cs="Times New Roman"/>
      <w:szCs w:val="24"/>
      <w:lang w:val="en-US"/>
    </w:rPr>
  </w:style>
  <w:style w:type="paragraph" w:styleId="Kehatekst">
    <w:name w:val="Body Text"/>
    <w:basedOn w:val="Normaallaad"/>
    <w:link w:val="KehatekstMrk"/>
    <w:semiHidden/>
    <w:rsid w:val="00341FF1"/>
    <w:pPr>
      <w:spacing w:after="0" w:line="240" w:lineRule="auto"/>
      <w:jc w:val="both"/>
    </w:pPr>
    <w:rPr>
      <w:rFonts w:eastAsia="Times New Roman" w:cs="Times New Roman"/>
      <w:szCs w:val="20"/>
    </w:rPr>
  </w:style>
  <w:style w:type="character" w:customStyle="1" w:styleId="KehatekstMrk">
    <w:name w:val="Kehatekst Märk"/>
    <w:basedOn w:val="Liguvaikefont"/>
    <w:link w:val="Kehatekst"/>
    <w:semiHidden/>
    <w:rsid w:val="00341FF1"/>
    <w:rPr>
      <w:rFonts w:ascii="Times New Roman" w:eastAsia="Times New Roman" w:hAnsi="Times New Roman" w:cs="Times New Roman"/>
      <w:sz w:val="24"/>
      <w:szCs w:val="20"/>
    </w:rPr>
  </w:style>
  <w:style w:type="character" w:styleId="Hperlink">
    <w:name w:val="Hyperlink"/>
    <w:basedOn w:val="Liguvaikefont"/>
    <w:uiPriority w:val="99"/>
    <w:unhideWhenUsed/>
    <w:rsid w:val="00341FF1"/>
    <w:rPr>
      <w:color w:val="0000FF" w:themeColor="hyperlink"/>
      <w:u w:val="single"/>
    </w:rPr>
  </w:style>
  <w:style w:type="paragraph" w:customStyle="1" w:styleId="Default">
    <w:name w:val="Default"/>
    <w:rsid w:val="00341FF1"/>
    <w:pPr>
      <w:autoSpaceDE w:val="0"/>
      <w:autoSpaceDN w:val="0"/>
      <w:adjustRightInd w:val="0"/>
      <w:spacing w:after="0" w:line="240" w:lineRule="auto"/>
    </w:pPr>
    <w:rPr>
      <w:rFonts w:ascii="Times New Roman" w:hAnsi="Times New Roman" w:cs="Times New Roman"/>
      <w:color w:val="000000"/>
      <w:sz w:val="24"/>
      <w:szCs w:val="24"/>
    </w:rPr>
  </w:style>
  <w:style w:type="paragraph" w:styleId="Vahedeta">
    <w:name w:val="No Spacing"/>
    <w:uiPriority w:val="1"/>
    <w:qFormat/>
    <w:rsid w:val="00341FF1"/>
    <w:pPr>
      <w:spacing w:after="0" w:line="240" w:lineRule="auto"/>
    </w:pPr>
    <w:rPr>
      <w:rFonts w:ascii="Times New Roman" w:hAnsi="Times New Roman"/>
      <w:sz w:val="24"/>
    </w:rPr>
  </w:style>
  <w:style w:type="paragraph" w:styleId="Jalus">
    <w:name w:val="footer"/>
    <w:basedOn w:val="Normaallaad"/>
    <w:link w:val="JalusMrk"/>
    <w:uiPriority w:val="99"/>
    <w:unhideWhenUsed/>
    <w:rsid w:val="00341FF1"/>
    <w:pPr>
      <w:tabs>
        <w:tab w:val="center" w:pos="4536"/>
        <w:tab w:val="right" w:pos="9072"/>
      </w:tabs>
      <w:spacing w:after="0" w:line="240" w:lineRule="auto"/>
    </w:pPr>
  </w:style>
  <w:style w:type="character" w:customStyle="1" w:styleId="JalusMrk">
    <w:name w:val="Jalus Märk"/>
    <w:basedOn w:val="Liguvaikefont"/>
    <w:link w:val="Jalus"/>
    <w:uiPriority w:val="99"/>
    <w:rsid w:val="00341FF1"/>
    <w:rPr>
      <w:rFonts w:ascii="Times New Roman" w:hAnsi="Times New Roman"/>
      <w:sz w:val="24"/>
    </w:rPr>
  </w:style>
  <w:style w:type="paragraph" w:styleId="Jutumullitekst">
    <w:name w:val="Balloon Text"/>
    <w:basedOn w:val="Normaallaad"/>
    <w:link w:val="JutumullitekstMrk"/>
    <w:uiPriority w:val="99"/>
    <w:semiHidden/>
    <w:unhideWhenUsed/>
    <w:rsid w:val="00FC3153"/>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FC3153"/>
    <w:rPr>
      <w:rFonts w:ascii="Tahoma" w:hAnsi="Tahoma" w:cs="Tahoma"/>
      <w:sz w:val="16"/>
      <w:szCs w:val="16"/>
    </w:rPr>
  </w:style>
  <w:style w:type="character" w:styleId="Klastatudhperlink">
    <w:name w:val="FollowedHyperlink"/>
    <w:basedOn w:val="Liguvaikefont"/>
    <w:uiPriority w:val="99"/>
    <w:semiHidden/>
    <w:unhideWhenUsed/>
    <w:rsid w:val="00AE6992"/>
    <w:rPr>
      <w:color w:val="800080" w:themeColor="followedHyperlink"/>
      <w:u w:val="single"/>
    </w:rPr>
  </w:style>
  <w:style w:type="paragraph" w:styleId="Loenditpp">
    <w:name w:val="List Bullet"/>
    <w:basedOn w:val="Normaallaad"/>
    <w:uiPriority w:val="99"/>
    <w:unhideWhenUsed/>
    <w:rsid w:val="00FD52D4"/>
    <w:pPr>
      <w:numPr>
        <w:numId w:val="13"/>
      </w:numPr>
      <w:contextualSpacing/>
    </w:pPr>
  </w:style>
  <w:style w:type="character" w:customStyle="1" w:styleId="Pealkiri1Mrk">
    <w:name w:val="Pealkiri 1 Märk"/>
    <w:basedOn w:val="Liguvaikefont"/>
    <w:link w:val="Pealkiri1"/>
    <w:uiPriority w:val="9"/>
    <w:rsid w:val="008F56CC"/>
    <w:rPr>
      <w:rFonts w:asciiTheme="majorHAnsi" w:eastAsiaTheme="majorEastAsia" w:hAnsiTheme="majorHAnsi" w:cstheme="majorBidi"/>
      <w:b/>
      <w:bCs/>
      <w:color w:val="365F91" w:themeColor="accent1" w:themeShade="BF"/>
      <w:sz w:val="28"/>
      <w:szCs w:val="28"/>
    </w:rPr>
  </w:style>
  <w:style w:type="table" w:styleId="Kontuurtabel">
    <w:name w:val="Table Grid"/>
    <w:basedOn w:val="Normaaltabel"/>
    <w:uiPriority w:val="59"/>
    <w:rsid w:val="009171CB"/>
    <w:pPr>
      <w:spacing w:after="0" w:line="240" w:lineRule="auto"/>
    </w:pPr>
    <w:rPr>
      <w:rFonts w:ascii="Times New Roman" w:eastAsia="Times New Roma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ugev">
    <w:name w:val="Strong"/>
    <w:basedOn w:val="Liguvaikefont"/>
    <w:qFormat/>
    <w:rsid w:val="009171CB"/>
    <w:rPr>
      <w:b/>
      <w:bCs/>
    </w:rPr>
  </w:style>
  <w:style w:type="paragraph" w:styleId="Pis">
    <w:name w:val="header"/>
    <w:basedOn w:val="Normaallaad"/>
    <w:link w:val="PisMrk"/>
    <w:uiPriority w:val="99"/>
    <w:unhideWhenUsed/>
    <w:rsid w:val="009171CB"/>
    <w:pPr>
      <w:tabs>
        <w:tab w:val="center" w:pos="4536"/>
        <w:tab w:val="right" w:pos="9072"/>
      </w:tabs>
      <w:spacing w:after="0" w:line="240" w:lineRule="auto"/>
    </w:pPr>
  </w:style>
  <w:style w:type="character" w:customStyle="1" w:styleId="PisMrk">
    <w:name w:val="Päis Märk"/>
    <w:basedOn w:val="Liguvaikefont"/>
    <w:link w:val="Pis"/>
    <w:uiPriority w:val="99"/>
    <w:rsid w:val="009171CB"/>
    <w:rPr>
      <w:rFonts w:ascii="Times New Roman" w:hAnsi="Times New Roman"/>
      <w:sz w:val="24"/>
    </w:rPr>
  </w:style>
  <w:style w:type="character" w:customStyle="1" w:styleId="Pealkiri3Mrk">
    <w:name w:val="Pealkiri 3 Märk"/>
    <w:basedOn w:val="Liguvaikefont"/>
    <w:link w:val="Pealkiri3"/>
    <w:uiPriority w:val="9"/>
    <w:semiHidden/>
    <w:rsid w:val="00B131BD"/>
    <w:rPr>
      <w:rFonts w:asciiTheme="majorHAnsi" w:eastAsiaTheme="majorEastAsia" w:hAnsiTheme="majorHAnsi" w:cstheme="majorBidi"/>
      <w:color w:val="243F60" w:themeColor="accent1" w:themeShade="7F"/>
      <w:sz w:val="24"/>
      <w:szCs w:val="24"/>
    </w:rPr>
  </w:style>
  <w:style w:type="character" w:styleId="Lahendamatamainimine">
    <w:name w:val="Unresolved Mention"/>
    <w:basedOn w:val="Liguvaikefont"/>
    <w:uiPriority w:val="99"/>
    <w:semiHidden/>
    <w:unhideWhenUsed/>
    <w:rsid w:val="009722DB"/>
    <w:rPr>
      <w:color w:val="605E5C"/>
      <w:shd w:val="clear" w:color="auto" w:fill="E1DFDD"/>
    </w:rPr>
  </w:style>
  <w:style w:type="paragraph" w:styleId="Redaktsioon">
    <w:name w:val="Revision"/>
    <w:hidden/>
    <w:uiPriority w:val="99"/>
    <w:semiHidden/>
    <w:rsid w:val="00564C33"/>
    <w:pPr>
      <w:spacing w:after="0" w:line="240" w:lineRule="auto"/>
    </w:pPr>
    <w:rPr>
      <w:rFonts w:ascii="Times New Roman" w:hAnsi="Times New Roman"/>
      <w:sz w:val="24"/>
    </w:rPr>
  </w:style>
  <w:style w:type="character" w:styleId="Kommentaariviide">
    <w:name w:val="annotation reference"/>
    <w:basedOn w:val="Liguvaikefont"/>
    <w:uiPriority w:val="99"/>
    <w:semiHidden/>
    <w:unhideWhenUsed/>
    <w:rsid w:val="004E7123"/>
    <w:rPr>
      <w:sz w:val="16"/>
      <w:szCs w:val="16"/>
    </w:rPr>
  </w:style>
  <w:style w:type="paragraph" w:styleId="Kommentaaritekst">
    <w:name w:val="annotation text"/>
    <w:basedOn w:val="Normaallaad"/>
    <w:link w:val="KommentaaritekstMrk"/>
    <w:uiPriority w:val="99"/>
    <w:unhideWhenUsed/>
    <w:rsid w:val="004E7123"/>
    <w:pPr>
      <w:spacing w:line="240" w:lineRule="auto"/>
    </w:pPr>
    <w:rPr>
      <w:sz w:val="20"/>
      <w:szCs w:val="20"/>
    </w:rPr>
  </w:style>
  <w:style w:type="character" w:customStyle="1" w:styleId="KommentaaritekstMrk">
    <w:name w:val="Kommentaari tekst Märk"/>
    <w:basedOn w:val="Liguvaikefont"/>
    <w:link w:val="Kommentaaritekst"/>
    <w:uiPriority w:val="99"/>
    <w:rsid w:val="004E7123"/>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4E7123"/>
    <w:rPr>
      <w:b/>
      <w:bCs/>
    </w:rPr>
  </w:style>
  <w:style w:type="character" w:customStyle="1" w:styleId="KommentaariteemaMrk">
    <w:name w:val="Kommentaari teema Märk"/>
    <w:basedOn w:val="KommentaaritekstMrk"/>
    <w:link w:val="Kommentaariteema"/>
    <w:uiPriority w:val="99"/>
    <w:semiHidden/>
    <w:rsid w:val="004E712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8676">
      <w:bodyDiv w:val="1"/>
      <w:marLeft w:val="0"/>
      <w:marRight w:val="0"/>
      <w:marTop w:val="0"/>
      <w:marBottom w:val="0"/>
      <w:divBdr>
        <w:top w:val="none" w:sz="0" w:space="0" w:color="auto"/>
        <w:left w:val="none" w:sz="0" w:space="0" w:color="auto"/>
        <w:bottom w:val="none" w:sz="0" w:space="0" w:color="auto"/>
        <w:right w:val="none" w:sz="0" w:space="0" w:color="auto"/>
      </w:divBdr>
    </w:div>
    <w:div w:id="439034293">
      <w:bodyDiv w:val="1"/>
      <w:marLeft w:val="0"/>
      <w:marRight w:val="0"/>
      <w:marTop w:val="0"/>
      <w:marBottom w:val="0"/>
      <w:divBdr>
        <w:top w:val="none" w:sz="0" w:space="0" w:color="auto"/>
        <w:left w:val="none" w:sz="0" w:space="0" w:color="auto"/>
        <w:bottom w:val="none" w:sz="0" w:space="0" w:color="auto"/>
        <w:right w:val="none" w:sz="0" w:space="0" w:color="auto"/>
      </w:divBdr>
    </w:div>
    <w:div w:id="536740754">
      <w:bodyDiv w:val="1"/>
      <w:marLeft w:val="0"/>
      <w:marRight w:val="0"/>
      <w:marTop w:val="0"/>
      <w:marBottom w:val="0"/>
      <w:divBdr>
        <w:top w:val="none" w:sz="0" w:space="0" w:color="auto"/>
        <w:left w:val="none" w:sz="0" w:space="0" w:color="auto"/>
        <w:bottom w:val="none" w:sz="0" w:space="0" w:color="auto"/>
        <w:right w:val="none" w:sz="0" w:space="0" w:color="auto"/>
      </w:divBdr>
    </w:div>
    <w:div w:id="799346250">
      <w:bodyDiv w:val="1"/>
      <w:marLeft w:val="0"/>
      <w:marRight w:val="0"/>
      <w:marTop w:val="0"/>
      <w:marBottom w:val="0"/>
      <w:divBdr>
        <w:top w:val="none" w:sz="0" w:space="0" w:color="auto"/>
        <w:left w:val="none" w:sz="0" w:space="0" w:color="auto"/>
        <w:bottom w:val="none" w:sz="0" w:space="0" w:color="auto"/>
        <w:right w:val="none" w:sz="0" w:space="0" w:color="auto"/>
      </w:divBdr>
    </w:div>
    <w:div w:id="15121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xgis.maaamet.ee/xgis2/page/app/tee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F38D3-1631-4EFE-80C2-52E3FEFB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Pages>
  <Words>1005</Words>
  <Characters>5829</Characters>
  <Application>Microsoft Office Word</Application>
  <DocSecurity>0</DocSecurity>
  <Lines>48</Lines>
  <Paragraphs>13</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Margus Magus</dc:creator>
  <cp:lastModifiedBy>Margus Magus</cp:lastModifiedBy>
  <cp:revision>30</cp:revision>
  <cp:lastPrinted>2019-07-02T13:49:00Z</cp:lastPrinted>
  <dcterms:created xsi:type="dcterms:W3CDTF">2025-06-20T10:25:00Z</dcterms:created>
  <dcterms:modified xsi:type="dcterms:W3CDTF">2026-05-05T10:42:00Z</dcterms:modified>
</cp:coreProperties>
</file>